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大标宋简体"/>
          <w:sz w:val="44"/>
          <w:szCs w:val="44"/>
        </w:rPr>
      </w:pPr>
      <w:r>
        <w:rPr>
          <w:rFonts w:ascii="Times New Roman" w:hAnsi="Times New Roman"/>
          <w:sz w:val="44"/>
          <w:szCs w:val="44"/>
        </w:rPr>
        <w:t>南通大学</w:t>
      </w:r>
      <w:r>
        <w:rPr>
          <w:rFonts w:hint="eastAsia" w:ascii="Times New Roman" w:hAnsi="Times New Roman"/>
          <w:sz w:val="44"/>
          <w:szCs w:val="44"/>
          <w:lang w:val="en-US" w:eastAsia="zh-CN"/>
        </w:rPr>
        <w:t>化学化工</w:t>
      </w:r>
      <w:r>
        <w:rPr>
          <w:rFonts w:ascii="Times New Roman" w:hAnsi="Times New Roman"/>
          <w:sz w:val="44"/>
          <w:szCs w:val="44"/>
        </w:rPr>
        <w:t>学院</w:t>
      </w:r>
      <w:r>
        <w:rPr>
          <w:rFonts w:hint="eastAsia" w:ascii="Times New Roman" w:hAnsi="Times New Roman"/>
          <w:sz w:val="44"/>
          <w:szCs w:val="44"/>
        </w:rPr>
        <w:t>研究生</w:t>
      </w:r>
      <w:r>
        <w:rPr>
          <w:rFonts w:ascii="Times New Roman" w:hAnsi="Times New Roman"/>
          <w:sz w:val="44"/>
          <w:szCs w:val="44"/>
        </w:rPr>
        <w:t>会改革情况</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44"/>
          <w:szCs w:val="44"/>
        </w:rPr>
      </w:pPr>
      <w:r>
        <w:rPr>
          <w:rFonts w:ascii="Times New Roman" w:hAnsi="Times New Roman" w:eastAsia="仿宋"/>
          <w:sz w:val="32"/>
          <w:szCs w:val="32"/>
        </w:rPr>
        <w:t>为落实共青团中央、教育部、全国学联联合下发的《关于推动高校学生会（研究生会）深化改革的若干意见》，并结合《关于巩固高校学生会（研究生会）改革成果的若干措施》文件要求，接受广大师生监督，现将我院2021—2022</w:t>
      </w:r>
      <w:bookmarkStart w:id="0" w:name="_GoBack"/>
      <w:bookmarkEnd w:id="0"/>
      <w:r>
        <w:rPr>
          <w:rFonts w:ascii="Times New Roman" w:hAnsi="Times New Roman" w:eastAsia="仿宋"/>
          <w:sz w:val="32"/>
          <w:szCs w:val="32"/>
        </w:rPr>
        <w:t>学年</w:t>
      </w:r>
      <w:r>
        <w:rPr>
          <w:rFonts w:hint="eastAsia" w:ascii="Times New Roman" w:hAnsi="Times New Roman" w:eastAsia="仿宋"/>
          <w:sz w:val="32"/>
          <w:szCs w:val="32"/>
        </w:rPr>
        <w:t>研究生</w:t>
      </w:r>
      <w:r>
        <w:rPr>
          <w:rFonts w:ascii="Times New Roman" w:hAnsi="Times New Roman" w:eastAsia="仿宋"/>
          <w:sz w:val="32"/>
          <w:szCs w:val="32"/>
        </w:rPr>
        <w:t>会改革情况公开如下。</w:t>
      </w:r>
    </w:p>
    <w:p>
      <w:pPr>
        <w:numPr>
          <w:ilvl w:val="0"/>
          <w:numId w:val="1"/>
        </w:numPr>
        <w:spacing w:line="480" w:lineRule="exact"/>
        <w:ind w:firstLine="643" w:firstLineChars="200"/>
        <w:jc w:val="left"/>
        <w:rPr>
          <w:rFonts w:ascii="Times New Roman" w:hAnsi="Times New Roman" w:eastAsia="仿宋"/>
          <w:b/>
          <w:bCs/>
          <w:sz w:val="32"/>
          <w:szCs w:val="32"/>
        </w:rPr>
      </w:pPr>
      <w:r>
        <w:rPr>
          <w:rFonts w:ascii="Times New Roman" w:hAnsi="Times New Roman" w:eastAsia="仿宋"/>
          <w:b/>
          <w:bCs/>
          <w:sz w:val="32"/>
          <w:szCs w:val="32"/>
        </w:rPr>
        <w:t>改革自评表</w:t>
      </w:r>
    </w:p>
    <w:p>
      <w:pPr>
        <w:spacing w:line="480" w:lineRule="exact"/>
        <w:ind w:firstLine="560" w:firstLineChars="200"/>
        <w:jc w:val="left"/>
        <w:rPr>
          <w:rFonts w:ascii="Times New Roman" w:hAnsi="Times New Roman" w:eastAsia="仿宋"/>
          <w:sz w:val="32"/>
          <w:szCs w:val="32"/>
        </w:rPr>
      </w:pPr>
      <w:r>
        <w:rPr>
          <w:rFonts w:ascii="Times New Roman" w:hAnsi="Times New Roman" w:eastAsia="仿宋"/>
          <w:sz w:val="28"/>
          <w:szCs w:val="28"/>
        </w:rPr>
        <w:t>标注“</w:t>
      </w:r>
      <w:r>
        <w:rPr>
          <w:rFonts w:ascii="Times New Roman" w:hAnsi="Times New Roman" w:eastAsia="仿宋"/>
          <w:color w:val="FF0000"/>
          <w:sz w:val="28"/>
          <w:szCs w:val="28"/>
        </w:rPr>
        <w:t>★</w:t>
      </w:r>
      <w:r>
        <w:rPr>
          <w:rFonts w:ascii="Times New Roman" w:hAnsi="Times New Roman" w:eastAsia="仿宋"/>
          <w:sz w:val="28"/>
          <w:szCs w:val="28"/>
        </w:rPr>
        <w:t>”为核心指标；标注“▲”为观测指标，2021</w:t>
      </w:r>
      <w:r>
        <w:rPr>
          <w:rFonts w:hint="eastAsia" w:ascii="Times New Roman" w:hAnsi="Times New Roman" w:eastAsia="仿宋"/>
          <w:sz w:val="28"/>
          <w:szCs w:val="28"/>
        </w:rPr>
        <w:t>-</w:t>
      </w:r>
      <w:r>
        <w:rPr>
          <w:rFonts w:ascii="Times New Roman" w:hAnsi="Times New Roman" w:eastAsia="仿宋"/>
          <w:sz w:val="28"/>
          <w:szCs w:val="28"/>
        </w:rPr>
        <w:t>2022学年暂不作硬性要求。</w:t>
      </w:r>
    </w:p>
    <w:tbl>
      <w:tblPr>
        <w:tblStyle w:val="5"/>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4"/>
        <w:gridCol w:w="202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项目</w:t>
            </w:r>
          </w:p>
        </w:tc>
        <w:tc>
          <w:tcPr>
            <w:tcW w:w="2028" w:type="dxa"/>
            <w:shd w:val="clear" w:color="auto" w:fill="D7D7D7"/>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符合标准学生会组织数量</w:t>
            </w:r>
          </w:p>
        </w:tc>
        <w:tc>
          <w:tcPr>
            <w:tcW w:w="1521" w:type="dxa"/>
            <w:shd w:val="clear" w:color="auto" w:fill="D7D7D7"/>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w:t>
            </w:r>
            <w:r>
              <w:rPr>
                <w:rFonts w:ascii="Times New Roman" w:hAnsi="Times New Roman" w:eastAsia="仿宋"/>
                <w:color w:val="FF0000"/>
                <w:sz w:val="28"/>
                <w:szCs w:val="28"/>
              </w:rPr>
              <w:t>★</w:t>
            </w:r>
            <w:r>
              <w:rPr>
                <w:rFonts w:ascii="Times New Roman" w:hAnsi="Times New Roman" w:eastAsia="仿宋"/>
                <w:sz w:val="28"/>
                <w:szCs w:val="28"/>
              </w:rPr>
              <w:t>. 坚持全心全意服务同学，聚焦主责主业开展工作。未承担宿舍管理、校园文明纠察、安全保卫等行政职能。</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2. 工作机构架构为“主席团+工作部门”模式，未在工作部门以上或以下设置“中心”、“项目办公室”等常设层级。</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3. 工作人员不超过30人。</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实有</w:t>
            </w:r>
            <w:r>
              <w:rPr>
                <w:rFonts w:hint="eastAsia" w:ascii="Times New Roman" w:hAnsi="Times New Roman" w:eastAsia="仿宋"/>
                <w:sz w:val="28"/>
                <w:szCs w:val="28"/>
                <w:lang w:val="en-US" w:eastAsia="zh-CN"/>
              </w:rPr>
              <w:t>8</w:t>
            </w:r>
            <w:r>
              <w:rPr>
                <w:rFonts w:ascii="Times New Roman" w:hAnsi="Times New Roman" w:eastAsia="仿宋"/>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4. 主席团成员不超过3人。</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实有</w:t>
            </w:r>
            <w:r>
              <w:rPr>
                <w:rFonts w:hint="eastAsia" w:ascii="Times New Roman" w:hAnsi="Times New Roman" w:eastAsia="仿宋"/>
                <w:sz w:val="28"/>
                <w:szCs w:val="28"/>
                <w:lang w:val="en-US" w:eastAsia="zh-CN"/>
              </w:rPr>
              <w:t>2</w:t>
            </w:r>
            <w:r>
              <w:rPr>
                <w:rFonts w:ascii="Times New Roman" w:hAnsi="Times New Roman" w:eastAsia="仿宋"/>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5. 除主席、副主席（轮值执行主席）、部长、副部长、干事外未设其他职务。</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6. 工作人员为共产党员或共青团员。</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7. 工作人员中除一年级新生外的本专科生最近1个学期/最近1学年/入学以来三者取其一，学习成绩综合排名在本专业前30%以内，且无课业不及格情况；研究生无课业不及格情况。</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8. 主席团由学生（研究生）代表大会（非其委员会、常务委员会、常任代表会议等）或全体学生（研究生）大会选举产生。</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9</w:t>
            </w:r>
            <w:r>
              <w:rPr>
                <w:rFonts w:ascii="Times New Roman" w:hAnsi="Times New Roman" w:eastAsia="仿宋"/>
                <w:color w:val="FF0000"/>
                <w:sz w:val="28"/>
                <w:szCs w:val="28"/>
              </w:rPr>
              <w:t>★</w:t>
            </w:r>
            <w:r>
              <w:rPr>
                <w:rFonts w:ascii="Times New Roman" w:hAnsi="Times New Roman" w:eastAsia="仿宋"/>
                <w:sz w:val="28"/>
                <w:szCs w:val="28"/>
              </w:rPr>
              <w:t>. 按期规范召开学生（研究生）代表大会或全体学生（研究生）大会。</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hint="eastAsia" w:ascii="Times New Roman" w:hAnsi="Times New Roman" w:eastAsia="仿宋"/>
                <w:sz w:val="28"/>
                <w:szCs w:val="28"/>
                <w:lang w:val="en-US" w:eastAsia="zh-CN"/>
              </w:rPr>
            </w:pPr>
            <w:r>
              <w:rPr>
                <w:rFonts w:ascii="Times New Roman" w:hAnsi="Times New Roman" w:eastAsia="仿宋"/>
                <w:sz w:val="28"/>
                <w:szCs w:val="28"/>
              </w:rPr>
              <w:t>召开日期为：</w:t>
            </w:r>
            <w:r>
              <w:rPr>
                <w:rFonts w:hint="eastAsia" w:ascii="Times New Roman" w:hAnsi="Times New Roman" w:eastAsia="仿宋"/>
                <w:sz w:val="28"/>
                <w:szCs w:val="28"/>
                <w:lang w:val="en-US" w:eastAsia="zh-CN"/>
              </w:rPr>
              <w:t>2022.11.16</w:t>
            </w:r>
          </w:p>
          <w:p>
            <w:pPr>
              <w:spacing w:line="440" w:lineRule="exact"/>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2022.12.3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10. 开展了春、秋季</w:t>
            </w:r>
            <w:r>
              <w:rPr>
                <w:rFonts w:hint="eastAsia" w:ascii="Times New Roman" w:hAnsi="Times New Roman" w:eastAsia="仿宋"/>
                <w:sz w:val="28"/>
                <w:szCs w:val="28"/>
              </w:rPr>
              <w:t>研究生</w:t>
            </w:r>
            <w:r>
              <w:rPr>
                <w:rFonts w:ascii="Times New Roman" w:hAnsi="Times New Roman" w:eastAsia="仿宋"/>
                <w:sz w:val="28"/>
                <w:szCs w:val="28"/>
              </w:rPr>
              <w:t>会组织工作人员全员培训。</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numPr>
                <w:ilvl w:val="0"/>
                <w:numId w:val="2"/>
              </w:numPr>
              <w:spacing w:line="440" w:lineRule="exact"/>
              <w:rPr>
                <w:rFonts w:ascii="Times New Roman" w:hAnsi="Times New Roman" w:eastAsia="仿宋"/>
                <w:sz w:val="28"/>
                <w:szCs w:val="28"/>
              </w:rPr>
            </w:pPr>
            <w:r>
              <w:rPr>
                <w:rFonts w:ascii="Times New Roman" w:hAnsi="Times New Roman" w:eastAsia="仿宋"/>
                <w:sz w:val="28"/>
                <w:szCs w:val="28"/>
              </w:rPr>
              <w:t>工作人员参加评奖评优、测评加分、推荐免试攻读研究生等事项时，依据评议结果择优提名，未与其岗位简单挂钩。</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12. 党组织定期听取</w:t>
            </w:r>
            <w:r>
              <w:rPr>
                <w:rFonts w:hint="eastAsia" w:ascii="Times New Roman" w:hAnsi="Times New Roman" w:eastAsia="仿宋"/>
                <w:sz w:val="28"/>
                <w:szCs w:val="28"/>
              </w:rPr>
              <w:t>研究生</w:t>
            </w:r>
            <w:r>
              <w:rPr>
                <w:rFonts w:ascii="Times New Roman" w:hAnsi="Times New Roman" w:eastAsia="仿宋"/>
                <w:sz w:val="28"/>
                <w:szCs w:val="28"/>
              </w:rPr>
              <w:t>会组织工作汇报，研究决定重大事项。</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13</w:t>
            </w:r>
            <w:r>
              <w:rPr>
                <w:rFonts w:ascii="Times New Roman" w:hAnsi="Times New Roman" w:eastAsia="仿宋"/>
                <w:color w:val="FF0000"/>
                <w:sz w:val="28"/>
                <w:szCs w:val="28"/>
              </w:rPr>
              <w:t>★</w:t>
            </w:r>
            <w:r>
              <w:rPr>
                <w:rFonts w:ascii="Times New Roman" w:hAnsi="Times New Roman" w:eastAsia="仿宋"/>
                <w:sz w:val="28"/>
                <w:szCs w:val="28"/>
              </w:rPr>
              <w:t>. 明确1名团组织负责人指导院级</w:t>
            </w:r>
            <w:r>
              <w:rPr>
                <w:rFonts w:hint="eastAsia" w:ascii="Times New Roman" w:hAnsi="Times New Roman" w:eastAsia="仿宋"/>
                <w:sz w:val="28"/>
                <w:szCs w:val="28"/>
              </w:rPr>
              <w:t>研究生会</w:t>
            </w:r>
            <w:r>
              <w:rPr>
                <w:rFonts w:ascii="Times New Roman" w:hAnsi="Times New Roman" w:eastAsia="仿宋"/>
                <w:sz w:val="28"/>
                <w:szCs w:val="28"/>
              </w:rPr>
              <w:t>组织；聘任团委老师担任院级</w:t>
            </w:r>
            <w:r>
              <w:rPr>
                <w:rFonts w:hint="eastAsia" w:ascii="Times New Roman" w:hAnsi="Times New Roman" w:eastAsia="仿宋"/>
                <w:sz w:val="28"/>
                <w:szCs w:val="28"/>
              </w:rPr>
              <w:t>研究生</w:t>
            </w:r>
            <w:r>
              <w:rPr>
                <w:rFonts w:ascii="Times New Roman" w:hAnsi="Times New Roman" w:eastAsia="仿宋"/>
                <w:sz w:val="28"/>
                <w:szCs w:val="28"/>
              </w:rPr>
              <w:t>会秘书长。</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14▲.</w:t>
            </w:r>
            <w:r>
              <w:rPr>
                <w:rFonts w:hint="eastAsia" w:ascii="Times New Roman" w:hAnsi="Times New Roman" w:eastAsia="仿宋"/>
                <w:sz w:val="28"/>
                <w:szCs w:val="28"/>
              </w:rPr>
              <w:t>研究生</w:t>
            </w:r>
            <w:r>
              <w:rPr>
                <w:rFonts w:ascii="Times New Roman" w:hAnsi="Times New Roman" w:eastAsia="仿宋"/>
                <w:sz w:val="28"/>
                <w:szCs w:val="28"/>
              </w:rPr>
              <w:t>会工作机构应成立团支部，团支部书记由</w:t>
            </w:r>
            <w:r>
              <w:rPr>
                <w:rFonts w:hint="eastAsia" w:ascii="Times New Roman" w:hAnsi="Times New Roman" w:eastAsia="仿宋"/>
                <w:sz w:val="28"/>
                <w:szCs w:val="28"/>
              </w:rPr>
              <w:t>研究生</w:t>
            </w:r>
            <w:r>
              <w:rPr>
                <w:rFonts w:ascii="Times New Roman" w:hAnsi="Times New Roman" w:eastAsia="仿宋"/>
                <w:sz w:val="28"/>
                <w:szCs w:val="28"/>
              </w:rPr>
              <w:t>会主席团成员担任。</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rPr>
            </w:pPr>
          </w:p>
        </w:tc>
      </w:tr>
    </w:tbl>
    <w:p>
      <w:pPr>
        <w:spacing w:line="560" w:lineRule="exact"/>
        <w:ind w:left="630" w:leftChars="300"/>
        <w:rPr>
          <w:rFonts w:ascii="Times New Roman" w:hAnsi="Times New Roman" w:eastAsia="仿宋"/>
          <w:b/>
          <w:bCs/>
          <w:sz w:val="32"/>
          <w:szCs w:val="32"/>
        </w:rPr>
      </w:pPr>
      <w:r>
        <w:rPr>
          <w:rFonts w:ascii="Times New Roman" w:hAnsi="Times New Roman" w:eastAsia="仿宋"/>
          <w:b/>
          <w:bCs/>
          <w:sz w:val="32"/>
          <w:szCs w:val="32"/>
        </w:rPr>
        <w:t>二、二级</w:t>
      </w:r>
      <w:r>
        <w:rPr>
          <w:rFonts w:hint="eastAsia" w:ascii="Times New Roman" w:hAnsi="Times New Roman" w:eastAsia="仿宋"/>
          <w:b/>
          <w:bCs/>
          <w:sz w:val="32"/>
          <w:szCs w:val="32"/>
        </w:rPr>
        <w:t>研究生</w:t>
      </w:r>
      <w:r>
        <w:rPr>
          <w:rFonts w:ascii="Times New Roman" w:hAnsi="Times New Roman" w:eastAsia="仿宋"/>
          <w:b/>
          <w:bCs/>
          <w:sz w:val="32"/>
          <w:szCs w:val="32"/>
        </w:rPr>
        <w:t>会组织架构表</w:t>
      </w:r>
    </w:p>
    <w:tbl>
      <w:tblPr>
        <w:tblStyle w:val="5"/>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654"/>
        <w:gridCol w:w="1318"/>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top"/>
          </w:tcPr>
          <w:p>
            <w:pPr>
              <w:spacing w:line="560" w:lineRule="exact"/>
              <w:jc w:val="center"/>
              <w:rPr>
                <w:rFonts w:ascii="Times New Roman" w:hAnsi="Times New Roman" w:eastAsia="仿宋"/>
                <w:sz w:val="22"/>
                <w:szCs w:val="22"/>
              </w:rPr>
            </w:pPr>
            <w:r>
              <w:rPr>
                <w:rFonts w:ascii="Times New Roman" w:hAnsi="Times New Roman" w:eastAsia="方正仿宋简体"/>
                <w:sz w:val="22"/>
                <w:szCs w:val="22"/>
              </w:rPr>
              <w:t>序号</w:t>
            </w:r>
          </w:p>
        </w:tc>
        <w:tc>
          <w:tcPr>
            <w:tcW w:w="2654" w:type="dxa"/>
            <w:vAlign w:val="top"/>
          </w:tcPr>
          <w:p>
            <w:pPr>
              <w:spacing w:line="560" w:lineRule="exact"/>
              <w:jc w:val="center"/>
              <w:rPr>
                <w:rFonts w:ascii="Times New Roman" w:hAnsi="Times New Roman" w:eastAsia="仿宋"/>
                <w:sz w:val="22"/>
                <w:szCs w:val="22"/>
              </w:rPr>
            </w:pPr>
            <w:r>
              <w:rPr>
                <w:rFonts w:hint="eastAsia" w:ascii="Times New Roman" w:hAnsi="Times New Roman" w:eastAsia="方正仿宋简体"/>
                <w:sz w:val="22"/>
                <w:szCs w:val="22"/>
              </w:rPr>
              <w:t>机构名称</w:t>
            </w:r>
          </w:p>
        </w:tc>
        <w:tc>
          <w:tcPr>
            <w:tcW w:w="1318" w:type="dxa"/>
            <w:vAlign w:val="top"/>
          </w:tcPr>
          <w:p>
            <w:pPr>
              <w:spacing w:line="560" w:lineRule="exact"/>
              <w:jc w:val="center"/>
              <w:rPr>
                <w:rFonts w:ascii="Times New Roman" w:hAnsi="Times New Roman" w:eastAsia="仿宋"/>
                <w:sz w:val="22"/>
                <w:szCs w:val="22"/>
              </w:rPr>
            </w:pPr>
            <w:r>
              <w:rPr>
                <w:rFonts w:ascii="Times New Roman" w:hAnsi="Times New Roman" w:eastAsia="方正仿宋简体"/>
                <w:sz w:val="22"/>
                <w:szCs w:val="22"/>
              </w:rPr>
              <w:t>人数</w:t>
            </w:r>
          </w:p>
        </w:tc>
        <w:tc>
          <w:tcPr>
            <w:tcW w:w="4247" w:type="dxa"/>
            <w:vAlign w:val="top"/>
          </w:tcPr>
          <w:p>
            <w:pPr>
              <w:spacing w:line="560" w:lineRule="exact"/>
              <w:jc w:val="center"/>
              <w:rPr>
                <w:rFonts w:ascii="Times New Roman" w:hAnsi="Times New Roman" w:eastAsia="仿宋"/>
                <w:sz w:val="22"/>
                <w:szCs w:val="22"/>
              </w:rPr>
            </w:pPr>
            <w:r>
              <w:rPr>
                <w:rFonts w:hint="eastAsia" w:ascii="Times New Roman" w:hAnsi="Times New Roman" w:eastAsia="方正仿宋简体"/>
                <w:sz w:val="22"/>
                <w:szCs w:val="22"/>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99" w:type="dxa"/>
            <w:vAlign w:val="top"/>
          </w:tcPr>
          <w:p>
            <w:pPr>
              <w:spacing w:line="560" w:lineRule="exact"/>
              <w:jc w:val="center"/>
              <w:rPr>
                <w:rFonts w:ascii="Times New Roman" w:hAnsi="Times New Roman" w:eastAsia="仿宋"/>
                <w:sz w:val="22"/>
                <w:szCs w:val="22"/>
              </w:rPr>
            </w:pPr>
            <w:r>
              <w:rPr>
                <w:rFonts w:ascii="Times New Roman" w:hAnsi="Times New Roman" w:eastAsia="方正仿宋简体"/>
                <w:sz w:val="22"/>
                <w:szCs w:val="22"/>
              </w:rPr>
              <w:t>1</w:t>
            </w:r>
          </w:p>
        </w:tc>
        <w:tc>
          <w:tcPr>
            <w:tcW w:w="2654" w:type="dxa"/>
            <w:vAlign w:val="top"/>
          </w:tcPr>
          <w:p>
            <w:pPr>
              <w:spacing w:line="560" w:lineRule="exact"/>
              <w:jc w:val="center"/>
              <w:rPr>
                <w:rFonts w:ascii="Times New Roman" w:hAnsi="Times New Roman" w:eastAsia="仿宋"/>
                <w:sz w:val="22"/>
                <w:szCs w:val="22"/>
              </w:rPr>
            </w:pPr>
            <w:r>
              <w:rPr>
                <w:rFonts w:hint="eastAsia" w:ascii="Times New Roman" w:hAnsi="Times New Roman" w:eastAsia="方正仿宋简体"/>
                <w:sz w:val="22"/>
                <w:szCs w:val="22"/>
              </w:rPr>
              <w:t>主席团</w:t>
            </w:r>
          </w:p>
        </w:tc>
        <w:tc>
          <w:tcPr>
            <w:tcW w:w="1318" w:type="dxa"/>
            <w:vAlign w:val="top"/>
          </w:tcPr>
          <w:p>
            <w:pPr>
              <w:spacing w:line="560" w:lineRule="exact"/>
              <w:jc w:val="center"/>
              <w:rPr>
                <w:rFonts w:ascii="Times New Roman" w:hAnsi="Times New Roman" w:eastAsia="仿宋"/>
                <w:sz w:val="22"/>
                <w:szCs w:val="22"/>
              </w:rPr>
            </w:pPr>
            <w:r>
              <w:rPr>
                <w:rFonts w:hint="eastAsia" w:ascii="Times New Roman" w:hAnsi="Times New Roman" w:eastAsia="方正仿宋简体"/>
                <w:sz w:val="22"/>
                <w:szCs w:val="22"/>
                <w:lang w:val="en-US" w:eastAsia="zh-CN"/>
              </w:rPr>
              <w:t>2</w:t>
            </w:r>
          </w:p>
        </w:tc>
        <w:tc>
          <w:tcPr>
            <w:tcW w:w="4247" w:type="dxa"/>
            <w:vAlign w:val="top"/>
          </w:tcPr>
          <w:p>
            <w:pPr>
              <w:spacing w:line="560" w:lineRule="exact"/>
              <w:jc w:val="both"/>
              <w:rPr>
                <w:rFonts w:ascii="Times New Roman" w:hAnsi="Times New Roman" w:eastAsia="仿宋"/>
                <w:sz w:val="22"/>
                <w:szCs w:val="22"/>
              </w:rPr>
            </w:pPr>
            <w:r>
              <w:rPr>
                <w:rFonts w:hint="eastAsia" w:ascii="Times New Roman" w:hAnsi="Times New Roman" w:eastAsia="方正仿宋简体"/>
                <w:sz w:val="22"/>
                <w:szCs w:val="22"/>
              </w:rPr>
              <w:t>在院团委的指导下，全面负责院研究生会的工作，协调院研究生会各项重要事务，负责各项年度活动计划的制定与总结，统筹、协调、检查和督促各部门工作的开展，指导、联动学院研究生会。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9" w:type="dxa"/>
            <w:vAlign w:val="top"/>
          </w:tcPr>
          <w:p>
            <w:pPr>
              <w:spacing w:line="560" w:lineRule="exact"/>
              <w:jc w:val="center"/>
              <w:rPr>
                <w:rFonts w:ascii="Times New Roman" w:hAnsi="Times New Roman" w:eastAsia="仿宋"/>
                <w:sz w:val="22"/>
                <w:szCs w:val="22"/>
              </w:rPr>
            </w:pPr>
            <w:r>
              <w:rPr>
                <w:rFonts w:ascii="Times New Roman" w:hAnsi="Times New Roman" w:eastAsia="方正仿宋简体"/>
                <w:sz w:val="22"/>
                <w:szCs w:val="22"/>
              </w:rPr>
              <w:t>2</w:t>
            </w:r>
          </w:p>
        </w:tc>
        <w:tc>
          <w:tcPr>
            <w:tcW w:w="2654" w:type="dxa"/>
            <w:vAlign w:val="top"/>
          </w:tcPr>
          <w:p>
            <w:pPr>
              <w:spacing w:line="560" w:lineRule="exact"/>
              <w:jc w:val="center"/>
              <w:rPr>
                <w:rFonts w:ascii="Times New Roman" w:hAnsi="Times New Roman" w:eastAsia="仿宋"/>
                <w:sz w:val="22"/>
                <w:szCs w:val="22"/>
              </w:rPr>
            </w:pPr>
            <w:r>
              <w:rPr>
                <w:rFonts w:hint="eastAsia" w:ascii="Times New Roman" w:hAnsi="Times New Roman" w:eastAsia="方正仿宋简体"/>
                <w:sz w:val="22"/>
                <w:szCs w:val="22"/>
                <w:u w:val="single"/>
                <w:lang w:val="en-US" w:eastAsia="zh-CN"/>
              </w:rPr>
              <w:t>学术</w:t>
            </w:r>
            <w:r>
              <w:rPr>
                <w:rFonts w:hint="eastAsia" w:ascii="Times New Roman" w:hAnsi="Times New Roman" w:eastAsia="方正仿宋简体"/>
                <w:sz w:val="22"/>
                <w:szCs w:val="22"/>
              </w:rPr>
              <w:t>部</w:t>
            </w:r>
          </w:p>
        </w:tc>
        <w:tc>
          <w:tcPr>
            <w:tcW w:w="1318" w:type="dxa"/>
            <w:vAlign w:val="top"/>
          </w:tcPr>
          <w:p>
            <w:pPr>
              <w:spacing w:line="560" w:lineRule="exact"/>
              <w:jc w:val="center"/>
              <w:rPr>
                <w:rFonts w:ascii="Times New Roman" w:hAnsi="Times New Roman" w:eastAsia="仿宋"/>
                <w:sz w:val="22"/>
                <w:szCs w:val="22"/>
              </w:rPr>
            </w:pPr>
            <w:r>
              <w:rPr>
                <w:rFonts w:hint="eastAsia" w:ascii="Times New Roman" w:hAnsi="Times New Roman" w:eastAsia="方正仿宋简体"/>
                <w:sz w:val="22"/>
                <w:szCs w:val="22"/>
                <w:lang w:val="en-US" w:eastAsia="zh-CN"/>
              </w:rPr>
              <w:t>2</w:t>
            </w:r>
          </w:p>
        </w:tc>
        <w:tc>
          <w:tcPr>
            <w:tcW w:w="4247" w:type="dxa"/>
            <w:vAlign w:val="top"/>
          </w:tcPr>
          <w:p>
            <w:pPr>
              <w:spacing w:line="560" w:lineRule="exact"/>
              <w:jc w:val="both"/>
              <w:rPr>
                <w:rFonts w:ascii="Times New Roman" w:hAnsi="Times New Roman" w:eastAsia="仿宋"/>
                <w:sz w:val="22"/>
                <w:szCs w:val="22"/>
              </w:rPr>
            </w:pPr>
            <w:r>
              <w:rPr>
                <w:rFonts w:hint="eastAsia" w:ascii="Times New Roman" w:hAnsi="Times New Roman" w:eastAsia="方正仿宋简体"/>
                <w:sz w:val="22"/>
                <w:szCs w:val="22"/>
              </w:rPr>
              <w:t>负责配合做好院级重点学术项目的组织实施，负责支持、跟进各学院省级以上科研比赛、学科竞赛、学术论坛等科研活动；负责研究生学术论坛的相关工作；负责其他与学术相关的科普知识竞赛。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top"/>
          </w:tcPr>
          <w:p>
            <w:pPr>
              <w:spacing w:line="560" w:lineRule="exact"/>
              <w:jc w:val="center"/>
              <w:rPr>
                <w:rFonts w:ascii="Times New Roman" w:hAnsi="Times New Roman" w:eastAsia="仿宋"/>
                <w:sz w:val="22"/>
                <w:szCs w:val="22"/>
              </w:rPr>
            </w:pPr>
            <w:r>
              <w:rPr>
                <w:rFonts w:ascii="Times New Roman" w:hAnsi="Times New Roman" w:eastAsia="方正仿宋简体"/>
                <w:sz w:val="22"/>
                <w:szCs w:val="22"/>
              </w:rPr>
              <w:t>3</w:t>
            </w:r>
          </w:p>
        </w:tc>
        <w:tc>
          <w:tcPr>
            <w:tcW w:w="2654" w:type="dxa"/>
            <w:vAlign w:val="top"/>
          </w:tcPr>
          <w:p>
            <w:pPr>
              <w:spacing w:line="560" w:lineRule="exact"/>
              <w:jc w:val="center"/>
              <w:rPr>
                <w:rFonts w:ascii="Times New Roman" w:hAnsi="Times New Roman" w:eastAsia="仿宋"/>
                <w:sz w:val="22"/>
                <w:szCs w:val="22"/>
              </w:rPr>
            </w:pPr>
            <w:r>
              <w:rPr>
                <w:rFonts w:hint="eastAsia" w:ascii="Times New Roman" w:hAnsi="Times New Roman" w:eastAsia="方正仿宋简体"/>
                <w:sz w:val="22"/>
                <w:szCs w:val="22"/>
                <w:lang w:val="en-US" w:eastAsia="zh-CN"/>
              </w:rPr>
              <w:t>宣传部</w:t>
            </w:r>
          </w:p>
        </w:tc>
        <w:tc>
          <w:tcPr>
            <w:tcW w:w="1318" w:type="dxa"/>
            <w:vAlign w:val="top"/>
          </w:tcPr>
          <w:p>
            <w:pPr>
              <w:spacing w:line="560" w:lineRule="exact"/>
              <w:jc w:val="center"/>
              <w:rPr>
                <w:rFonts w:ascii="Times New Roman" w:hAnsi="Times New Roman" w:eastAsia="仿宋"/>
                <w:sz w:val="22"/>
                <w:szCs w:val="22"/>
              </w:rPr>
            </w:pPr>
            <w:r>
              <w:rPr>
                <w:rFonts w:hint="eastAsia" w:ascii="Times New Roman" w:hAnsi="Times New Roman" w:eastAsia="方正仿宋简体"/>
                <w:sz w:val="22"/>
                <w:szCs w:val="22"/>
                <w:lang w:val="en-US" w:eastAsia="zh-CN"/>
              </w:rPr>
              <w:t>2</w:t>
            </w:r>
          </w:p>
        </w:tc>
        <w:tc>
          <w:tcPr>
            <w:tcW w:w="4247" w:type="dxa"/>
            <w:vAlign w:val="top"/>
          </w:tcPr>
          <w:p>
            <w:pPr>
              <w:spacing w:line="560" w:lineRule="exact"/>
              <w:jc w:val="both"/>
              <w:rPr>
                <w:rFonts w:ascii="Times New Roman" w:hAnsi="Times New Roman" w:eastAsia="仿宋"/>
                <w:sz w:val="22"/>
                <w:szCs w:val="22"/>
              </w:rPr>
            </w:pPr>
            <w:r>
              <w:rPr>
                <w:rFonts w:hint="eastAsia" w:ascii="Times New Roman" w:hAnsi="Times New Roman" w:eastAsia="方正仿宋简体"/>
                <w:sz w:val="22"/>
                <w:szCs w:val="22"/>
              </w:rPr>
              <w:t>负责全体研究生思想引领、主题教育、科研道德、安全教育等工作，宣传校研究生会品牌形象及理念；负责全体研究生、院研究生会活动的前期宣传和后期报道，组织院研究生会的宣传技能培训。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top"/>
          </w:tcPr>
          <w:p>
            <w:pPr>
              <w:spacing w:line="560" w:lineRule="exact"/>
              <w:jc w:val="center"/>
              <w:rPr>
                <w:rFonts w:ascii="Times New Roman" w:hAnsi="Times New Roman" w:eastAsia="方正仿宋简体"/>
                <w:sz w:val="22"/>
                <w:szCs w:val="22"/>
              </w:rPr>
            </w:pPr>
            <w:r>
              <w:rPr>
                <w:rFonts w:hint="eastAsia" w:ascii="Times New Roman" w:hAnsi="Times New Roman" w:eastAsia="方正仿宋简体"/>
                <w:sz w:val="22"/>
                <w:szCs w:val="22"/>
                <w:lang w:val="en-US" w:eastAsia="zh-CN"/>
              </w:rPr>
              <w:t>4</w:t>
            </w:r>
          </w:p>
        </w:tc>
        <w:tc>
          <w:tcPr>
            <w:tcW w:w="2654" w:type="dxa"/>
            <w:vAlign w:val="top"/>
          </w:tcPr>
          <w:p>
            <w:pPr>
              <w:spacing w:line="560" w:lineRule="exact"/>
              <w:jc w:val="center"/>
              <w:rPr>
                <w:rFonts w:hint="eastAsia" w:ascii="Times New Roman" w:hAnsi="Times New Roman" w:eastAsia="方正仿宋简体"/>
                <w:sz w:val="22"/>
                <w:szCs w:val="22"/>
                <w:lang w:val="en-US" w:eastAsia="zh-CN"/>
              </w:rPr>
            </w:pPr>
            <w:r>
              <w:rPr>
                <w:rFonts w:hint="eastAsia" w:ascii="Times New Roman" w:hAnsi="Times New Roman" w:eastAsia="方正仿宋简体"/>
                <w:sz w:val="22"/>
                <w:szCs w:val="22"/>
                <w:lang w:val="en-US" w:eastAsia="zh-CN"/>
              </w:rPr>
              <w:t>文体部</w:t>
            </w:r>
          </w:p>
        </w:tc>
        <w:tc>
          <w:tcPr>
            <w:tcW w:w="1318" w:type="dxa"/>
            <w:vAlign w:val="top"/>
          </w:tcPr>
          <w:p>
            <w:pPr>
              <w:spacing w:line="560" w:lineRule="exact"/>
              <w:jc w:val="center"/>
              <w:rPr>
                <w:rFonts w:hint="eastAsia" w:ascii="Times New Roman" w:hAnsi="Times New Roman" w:eastAsia="方正仿宋简体"/>
                <w:sz w:val="22"/>
                <w:szCs w:val="22"/>
                <w:lang w:val="en-US" w:eastAsia="zh-CN"/>
              </w:rPr>
            </w:pPr>
            <w:r>
              <w:rPr>
                <w:rFonts w:hint="eastAsia" w:ascii="Times New Roman" w:hAnsi="Times New Roman" w:eastAsia="方正仿宋简体"/>
                <w:sz w:val="22"/>
                <w:szCs w:val="22"/>
                <w:lang w:val="en-US" w:eastAsia="zh-CN"/>
              </w:rPr>
              <w:t>1</w:t>
            </w:r>
          </w:p>
        </w:tc>
        <w:tc>
          <w:tcPr>
            <w:tcW w:w="4247" w:type="dxa"/>
            <w:vAlign w:val="top"/>
          </w:tcPr>
          <w:p>
            <w:pPr>
              <w:spacing w:line="560" w:lineRule="exact"/>
              <w:jc w:val="both"/>
              <w:rPr>
                <w:rFonts w:hint="eastAsia" w:ascii="Times New Roman" w:hAnsi="Times New Roman" w:eastAsia="方正仿宋简体"/>
                <w:sz w:val="22"/>
                <w:szCs w:val="22"/>
              </w:rPr>
            </w:pPr>
            <w:r>
              <w:rPr>
                <w:rFonts w:hint="eastAsia" w:ascii="Times New Roman" w:hAnsi="Times New Roman" w:eastAsia="方正仿宋简体"/>
                <w:sz w:val="22"/>
                <w:szCs w:val="22"/>
              </w:rPr>
              <w:t>负责组织策划全院研究生各项文艺、体育活动，丰富的研究生科研之余的文体生活。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top"/>
          </w:tcPr>
          <w:p>
            <w:pPr>
              <w:spacing w:line="560" w:lineRule="exact"/>
              <w:jc w:val="center"/>
              <w:rPr>
                <w:rFonts w:ascii="Times New Roman" w:hAnsi="Times New Roman" w:eastAsia="方正仿宋简体"/>
                <w:sz w:val="22"/>
                <w:szCs w:val="22"/>
              </w:rPr>
            </w:pPr>
            <w:r>
              <w:rPr>
                <w:rFonts w:hint="eastAsia" w:eastAsia="方正仿宋简体"/>
                <w:sz w:val="24"/>
                <w:lang w:val="en-US" w:eastAsia="zh-CN"/>
              </w:rPr>
              <w:t>5</w:t>
            </w:r>
          </w:p>
        </w:tc>
        <w:tc>
          <w:tcPr>
            <w:tcW w:w="2654" w:type="dxa"/>
            <w:vAlign w:val="top"/>
          </w:tcPr>
          <w:p>
            <w:pPr>
              <w:spacing w:line="560" w:lineRule="exact"/>
              <w:jc w:val="center"/>
              <w:rPr>
                <w:rFonts w:hint="eastAsia" w:ascii="Times New Roman" w:hAnsi="Times New Roman" w:eastAsia="方正仿宋简体"/>
                <w:sz w:val="22"/>
                <w:szCs w:val="22"/>
                <w:lang w:val="en-US" w:eastAsia="zh-CN"/>
              </w:rPr>
            </w:pPr>
            <w:r>
              <w:rPr>
                <w:rFonts w:hint="eastAsia" w:ascii="Times New Roman" w:hAnsi="Times New Roman" w:eastAsia="方正仿宋简体"/>
                <w:sz w:val="22"/>
                <w:szCs w:val="22"/>
                <w:lang w:val="en-US" w:eastAsia="zh-CN"/>
              </w:rPr>
              <w:t>组织部</w:t>
            </w:r>
          </w:p>
        </w:tc>
        <w:tc>
          <w:tcPr>
            <w:tcW w:w="1318" w:type="dxa"/>
            <w:vAlign w:val="top"/>
          </w:tcPr>
          <w:p>
            <w:pPr>
              <w:spacing w:line="560" w:lineRule="exact"/>
              <w:jc w:val="center"/>
              <w:rPr>
                <w:rFonts w:hint="eastAsia" w:ascii="Times New Roman" w:hAnsi="Times New Roman" w:eastAsia="方正仿宋简体"/>
                <w:sz w:val="22"/>
                <w:szCs w:val="22"/>
                <w:lang w:val="en-US" w:eastAsia="zh-CN"/>
              </w:rPr>
            </w:pPr>
            <w:r>
              <w:rPr>
                <w:rFonts w:hint="eastAsia" w:ascii="Times New Roman" w:hAnsi="Times New Roman" w:eastAsia="方正仿宋简体"/>
                <w:sz w:val="22"/>
                <w:szCs w:val="22"/>
                <w:lang w:val="en-US" w:eastAsia="zh-CN"/>
              </w:rPr>
              <w:t>1</w:t>
            </w:r>
          </w:p>
        </w:tc>
        <w:tc>
          <w:tcPr>
            <w:tcW w:w="4247" w:type="dxa"/>
            <w:vAlign w:val="top"/>
          </w:tcPr>
          <w:p>
            <w:pPr>
              <w:spacing w:line="560" w:lineRule="exact"/>
              <w:jc w:val="both"/>
              <w:rPr>
                <w:rFonts w:hint="eastAsia" w:ascii="Times New Roman" w:hAnsi="Times New Roman" w:eastAsia="方正仿宋简体"/>
                <w:sz w:val="22"/>
                <w:szCs w:val="22"/>
              </w:rPr>
            </w:pPr>
            <w:r>
              <w:rPr>
                <w:rFonts w:hint="eastAsia" w:ascii="Times New Roman" w:hAnsi="Times New Roman" w:eastAsia="方正仿宋简体"/>
                <w:sz w:val="22"/>
                <w:szCs w:val="22"/>
              </w:rPr>
              <w:t>负责研究生会内部上传下达、活动对接、人员协调和内部制度建设，日常工作包括文案撰写、表格制作、财务报销、起草文书和物品管理等。</w:t>
            </w:r>
          </w:p>
        </w:tc>
      </w:tr>
    </w:tbl>
    <w:p>
      <w:pPr>
        <w:spacing w:line="560" w:lineRule="exact"/>
        <w:ind w:firstLine="643" w:firstLineChars="200"/>
        <w:jc w:val="left"/>
        <w:rPr>
          <w:rFonts w:ascii="Times New Roman" w:hAnsi="Times New Roman" w:eastAsia="仿宋"/>
          <w:sz w:val="32"/>
          <w:szCs w:val="32"/>
        </w:rPr>
      </w:pPr>
      <w:r>
        <w:rPr>
          <w:rFonts w:ascii="Times New Roman" w:hAnsi="Times New Roman" w:eastAsia="仿宋"/>
          <w:b/>
          <w:bCs/>
          <w:sz w:val="32"/>
          <w:szCs w:val="32"/>
        </w:rPr>
        <w:t>三、二级</w:t>
      </w:r>
      <w:r>
        <w:rPr>
          <w:rFonts w:hint="eastAsia" w:ascii="Times New Roman" w:hAnsi="Times New Roman" w:eastAsia="仿宋"/>
          <w:b/>
          <w:bCs/>
          <w:sz w:val="32"/>
          <w:szCs w:val="32"/>
        </w:rPr>
        <w:t>研究生</w:t>
      </w:r>
      <w:r>
        <w:rPr>
          <w:rFonts w:ascii="Times New Roman" w:hAnsi="Times New Roman" w:eastAsia="仿宋"/>
          <w:b/>
          <w:bCs/>
          <w:sz w:val="32"/>
          <w:szCs w:val="32"/>
        </w:rPr>
        <w:t>会工作人员名单</w:t>
      </w:r>
    </w:p>
    <w:tbl>
      <w:tblPr>
        <w:tblStyle w:val="5"/>
        <w:tblW w:w="10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35"/>
        <w:gridCol w:w="1515"/>
        <w:gridCol w:w="2235"/>
        <w:gridCol w:w="1575"/>
        <w:gridCol w:w="184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序号</w:t>
            </w:r>
          </w:p>
        </w:tc>
        <w:tc>
          <w:tcPr>
            <w:tcW w:w="1035"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姓名</w:t>
            </w:r>
          </w:p>
        </w:tc>
        <w:tc>
          <w:tcPr>
            <w:tcW w:w="1515"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政治面貌</w:t>
            </w:r>
          </w:p>
        </w:tc>
        <w:tc>
          <w:tcPr>
            <w:tcW w:w="2235"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院系</w:t>
            </w:r>
          </w:p>
        </w:tc>
        <w:tc>
          <w:tcPr>
            <w:tcW w:w="1575"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年级</w:t>
            </w:r>
          </w:p>
        </w:tc>
        <w:tc>
          <w:tcPr>
            <w:tcW w:w="1845" w:type="dxa"/>
            <w:vAlign w:val="center"/>
          </w:tcPr>
          <w:p>
            <w:pPr>
              <w:spacing w:line="240" w:lineRule="exact"/>
              <w:jc w:val="center"/>
              <w:rPr>
                <w:rFonts w:ascii="Times New Roman" w:hAnsi="Times New Roman" w:eastAsia="仿宋"/>
                <w:sz w:val="22"/>
                <w:szCs w:val="44"/>
              </w:rPr>
            </w:pPr>
            <w:r>
              <w:rPr>
                <w:rFonts w:hint="eastAsia" w:ascii="Times New Roman" w:hAnsi="Times New Roman" w:eastAsia="仿宋"/>
                <w:sz w:val="22"/>
                <w:szCs w:val="44"/>
              </w:rPr>
              <w:t>学习成绩</w:t>
            </w:r>
          </w:p>
          <w:p>
            <w:pPr>
              <w:spacing w:line="240" w:lineRule="exact"/>
              <w:jc w:val="center"/>
              <w:rPr>
                <w:rFonts w:ascii="Times New Roman" w:hAnsi="Times New Roman" w:eastAsia="仿宋"/>
                <w:sz w:val="22"/>
                <w:szCs w:val="44"/>
              </w:rPr>
            </w:pPr>
            <w:r>
              <w:rPr>
                <w:rFonts w:hint="eastAsia" w:ascii="Times New Roman" w:hAnsi="Times New Roman" w:eastAsia="仿宋"/>
                <w:sz w:val="22"/>
                <w:szCs w:val="44"/>
              </w:rPr>
              <w:t>综合排名</w:t>
            </w:r>
          </w:p>
        </w:tc>
        <w:tc>
          <w:tcPr>
            <w:tcW w:w="1845"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是否有课业</w:t>
            </w:r>
          </w:p>
          <w:p>
            <w:pPr>
              <w:spacing w:line="240" w:lineRule="exact"/>
              <w:jc w:val="center"/>
              <w:rPr>
                <w:rFonts w:ascii="Times New Roman" w:hAnsi="Times New Roman" w:eastAsia="仿宋"/>
                <w:sz w:val="22"/>
                <w:szCs w:val="44"/>
              </w:rPr>
            </w:pPr>
            <w:r>
              <w:rPr>
                <w:rFonts w:ascii="Times New Roman" w:hAnsi="Times New Roman" w:eastAsia="仿宋"/>
                <w:sz w:val="22"/>
                <w:szCs w:val="44"/>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top"/>
          </w:tcPr>
          <w:p>
            <w:pPr>
              <w:pStyle w:val="9"/>
              <w:spacing w:before="224"/>
              <w:ind w:left="7" w:leftChars="0"/>
              <w:jc w:val="center"/>
              <w:rPr>
                <w:rFonts w:ascii="Times New Roman" w:hAnsi="Times New Roman" w:eastAsia="仿宋"/>
                <w:sz w:val="22"/>
                <w:szCs w:val="44"/>
              </w:rPr>
            </w:pPr>
            <w:r>
              <w:rPr>
                <w:rFonts w:ascii="Times New Roman"/>
                <w:sz w:val="24"/>
              </w:rPr>
              <w:t>1</w:t>
            </w:r>
          </w:p>
        </w:tc>
        <w:tc>
          <w:tcPr>
            <w:tcW w:w="1035" w:type="dxa"/>
            <w:vAlign w:val="top"/>
          </w:tcPr>
          <w:p>
            <w:pPr>
              <w:pStyle w:val="9"/>
              <w:rPr>
                <w:rFonts w:ascii="Times New Roman" w:hAnsi="Times New Roman" w:eastAsia="仿宋"/>
                <w:sz w:val="32"/>
                <w:szCs w:val="32"/>
              </w:rPr>
            </w:pPr>
            <w:r>
              <w:rPr>
                <w:rFonts w:hint="eastAsia" w:ascii="Times New Roman"/>
                <w:sz w:val="26"/>
              </w:rPr>
              <w:t>倪雪薇</w:t>
            </w:r>
          </w:p>
        </w:tc>
        <w:tc>
          <w:tcPr>
            <w:tcW w:w="1515" w:type="dxa"/>
            <w:vAlign w:val="top"/>
          </w:tcPr>
          <w:p>
            <w:pPr>
              <w:pStyle w:val="9"/>
              <w:rPr>
                <w:rFonts w:ascii="Times New Roman" w:hAnsi="Times New Roman" w:eastAsia="仿宋"/>
                <w:sz w:val="32"/>
                <w:szCs w:val="32"/>
              </w:rPr>
            </w:pPr>
            <w:r>
              <w:rPr>
                <w:rFonts w:hint="eastAsia" w:ascii="Times New Roman"/>
                <w:sz w:val="26"/>
              </w:rPr>
              <w:t>中共党员</w:t>
            </w:r>
          </w:p>
        </w:tc>
        <w:tc>
          <w:tcPr>
            <w:tcW w:w="2235" w:type="dxa"/>
            <w:vAlign w:val="top"/>
          </w:tcPr>
          <w:p>
            <w:pPr>
              <w:pStyle w:val="9"/>
              <w:rPr>
                <w:rFonts w:hint="eastAsia" w:ascii="Times New Roman" w:hAnsi="Times New Roman" w:eastAsia="仿宋"/>
                <w:sz w:val="32"/>
                <w:szCs w:val="32"/>
                <w:lang w:eastAsia="zh-CN"/>
              </w:rPr>
            </w:pPr>
            <w:r>
              <w:rPr>
                <w:rFonts w:hint="eastAsia" w:ascii="Times New Roman" w:eastAsia="仿宋"/>
                <w:sz w:val="26"/>
                <w:lang w:val="en-US" w:eastAsia="zh-CN"/>
              </w:rPr>
              <w:t>化学化工学院</w:t>
            </w:r>
          </w:p>
        </w:tc>
        <w:tc>
          <w:tcPr>
            <w:tcW w:w="1575" w:type="dxa"/>
            <w:vAlign w:val="top"/>
          </w:tcPr>
          <w:p>
            <w:pPr>
              <w:pStyle w:val="9"/>
              <w:rPr>
                <w:rFonts w:ascii="Times New Roman" w:hAnsi="Times New Roman" w:eastAsia="仿宋"/>
                <w:sz w:val="32"/>
                <w:szCs w:val="32"/>
              </w:rPr>
            </w:pPr>
            <w:r>
              <w:rPr>
                <w:rFonts w:hint="eastAsia" w:ascii="Times New Roman"/>
                <w:sz w:val="26"/>
              </w:rPr>
              <w:t>研2</w:t>
            </w:r>
            <w:r>
              <w:rPr>
                <w:rFonts w:ascii="Times New Roman"/>
                <w:sz w:val="26"/>
              </w:rPr>
              <w:t>1</w:t>
            </w:r>
          </w:p>
        </w:tc>
        <w:tc>
          <w:tcPr>
            <w:tcW w:w="1845" w:type="dxa"/>
            <w:vAlign w:val="top"/>
          </w:tcPr>
          <w:p>
            <w:pPr>
              <w:pStyle w:val="9"/>
              <w:rPr>
                <w:rFonts w:ascii="Times New Roman" w:hAnsi="Times New Roman" w:eastAsia="仿宋"/>
                <w:sz w:val="32"/>
                <w:szCs w:val="32"/>
              </w:rPr>
            </w:pPr>
            <w:r>
              <w:rPr>
                <w:rFonts w:hint="eastAsia" w:ascii="Times New Roman"/>
                <w:sz w:val="26"/>
              </w:rPr>
              <w:t>3/</w:t>
            </w:r>
            <w:r>
              <w:rPr>
                <w:rFonts w:ascii="Times New Roman"/>
                <w:sz w:val="26"/>
              </w:rPr>
              <w:t>25</w:t>
            </w:r>
          </w:p>
        </w:tc>
        <w:tc>
          <w:tcPr>
            <w:tcW w:w="1845" w:type="dxa"/>
            <w:vAlign w:val="top"/>
          </w:tcPr>
          <w:p>
            <w:pPr>
              <w:pStyle w:val="9"/>
              <w:rPr>
                <w:rFonts w:ascii="Times New Roman" w:hAnsi="Times New Roman" w:eastAsia="仿宋"/>
                <w:sz w:val="32"/>
                <w:szCs w:val="32"/>
              </w:rPr>
            </w:pPr>
            <w:r>
              <w:rPr>
                <w:rFonts w:hint="eastAsia" w:ascii="Times New Roman"/>
                <w:sz w:val="26"/>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720" w:type="dxa"/>
            <w:vAlign w:val="top"/>
          </w:tcPr>
          <w:p>
            <w:pPr>
              <w:pStyle w:val="9"/>
              <w:spacing w:before="224"/>
              <w:ind w:left="7" w:leftChars="0"/>
              <w:jc w:val="center"/>
              <w:rPr>
                <w:rFonts w:ascii="Times New Roman" w:hAnsi="Times New Roman" w:eastAsia="仿宋"/>
                <w:sz w:val="22"/>
                <w:szCs w:val="44"/>
              </w:rPr>
            </w:pPr>
            <w:r>
              <w:rPr>
                <w:rFonts w:ascii="Times New Roman"/>
                <w:sz w:val="24"/>
              </w:rPr>
              <w:t>2</w:t>
            </w:r>
          </w:p>
        </w:tc>
        <w:tc>
          <w:tcPr>
            <w:tcW w:w="1035" w:type="dxa"/>
            <w:vAlign w:val="top"/>
          </w:tcPr>
          <w:p>
            <w:pPr>
              <w:pStyle w:val="9"/>
              <w:rPr>
                <w:rFonts w:ascii="Times New Roman" w:hAnsi="Times New Roman" w:eastAsia="仿宋"/>
                <w:sz w:val="32"/>
                <w:szCs w:val="32"/>
              </w:rPr>
            </w:pPr>
            <w:r>
              <w:rPr>
                <w:rFonts w:hint="eastAsia" w:ascii="Times New Roman"/>
                <w:sz w:val="26"/>
              </w:rPr>
              <w:t>张徽</w:t>
            </w:r>
          </w:p>
        </w:tc>
        <w:tc>
          <w:tcPr>
            <w:tcW w:w="1515" w:type="dxa"/>
            <w:vAlign w:val="top"/>
          </w:tcPr>
          <w:p>
            <w:pPr>
              <w:pStyle w:val="9"/>
              <w:rPr>
                <w:rFonts w:ascii="Times New Roman" w:hAnsi="Times New Roman" w:eastAsia="仿宋"/>
                <w:sz w:val="32"/>
                <w:szCs w:val="32"/>
              </w:rPr>
            </w:pPr>
            <w:r>
              <w:rPr>
                <w:rFonts w:hint="eastAsia" w:ascii="Times New Roman"/>
                <w:sz w:val="26"/>
              </w:rPr>
              <w:t>共青团员</w:t>
            </w:r>
          </w:p>
        </w:tc>
        <w:tc>
          <w:tcPr>
            <w:tcW w:w="2235" w:type="dxa"/>
            <w:vAlign w:val="top"/>
          </w:tcPr>
          <w:p>
            <w:pPr>
              <w:pStyle w:val="9"/>
              <w:rPr>
                <w:rFonts w:ascii="Times New Roman" w:hAnsi="Times New Roman" w:eastAsia="仿宋"/>
                <w:sz w:val="32"/>
                <w:szCs w:val="32"/>
              </w:rPr>
            </w:pPr>
            <w:r>
              <w:rPr>
                <w:rFonts w:hint="eastAsia" w:ascii="Times New Roman" w:eastAsia="仿宋"/>
                <w:sz w:val="26"/>
                <w:lang w:val="en-US" w:eastAsia="zh-CN"/>
              </w:rPr>
              <w:t>化学化工学院</w:t>
            </w:r>
          </w:p>
        </w:tc>
        <w:tc>
          <w:tcPr>
            <w:tcW w:w="1575" w:type="dxa"/>
            <w:vAlign w:val="top"/>
          </w:tcPr>
          <w:p>
            <w:pPr>
              <w:pStyle w:val="9"/>
              <w:rPr>
                <w:rFonts w:ascii="Times New Roman" w:hAnsi="Times New Roman" w:eastAsia="仿宋"/>
                <w:sz w:val="32"/>
                <w:szCs w:val="32"/>
              </w:rPr>
            </w:pPr>
            <w:r>
              <w:rPr>
                <w:rFonts w:hint="eastAsia" w:ascii="Times New Roman"/>
                <w:sz w:val="26"/>
              </w:rPr>
              <w:t>研2</w:t>
            </w:r>
            <w:r>
              <w:rPr>
                <w:rFonts w:ascii="Times New Roman"/>
                <w:sz w:val="26"/>
              </w:rPr>
              <w:t>1</w:t>
            </w:r>
          </w:p>
        </w:tc>
        <w:tc>
          <w:tcPr>
            <w:tcW w:w="1845" w:type="dxa"/>
            <w:vAlign w:val="top"/>
          </w:tcPr>
          <w:p>
            <w:pPr>
              <w:pStyle w:val="9"/>
              <w:rPr>
                <w:rFonts w:ascii="Times New Roman" w:hAnsi="Times New Roman" w:eastAsia="仿宋"/>
                <w:sz w:val="32"/>
                <w:szCs w:val="32"/>
              </w:rPr>
            </w:pPr>
            <w:r>
              <w:rPr>
                <w:rFonts w:hint="eastAsia" w:ascii="Times New Roman"/>
                <w:sz w:val="26"/>
              </w:rPr>
              <w:t>2</w:t>
            </w:r>
            <w:r>
              <w:rPr>
                <w:rFonts w:ascii="Times New Roman"/>
                <w:sz w:val="26"/>
              </w:rPr>
              <w:t>1/25</w:t>
            </w:r>
          </w:p>
        </w:tc>
        <w:tc>
          <w:tcPr>
            <w:tcW w:w="1845" w:type="dxa"/>
            <w:vAlign w:val="top"/>
          </w:tcPr>
          <w:p>
            <w:pPr>
              <w:pStyle w:val="9"/>
              <w:rPr>
                <w:rFonts w:ascii="Times New Roman" w:hAnsi="Times New Roman" w:eastAsia="仿宋"/>
                <w:sz w:val="32"/>
                <w:szCs w:val="32"/>
              </w:rPr>
            </w:pPr>
            <w:r>
              <w:rPr>
                <w:rFonts w:hint="eastAsia" w:ascii="Times New Roman"/>
                <w:sz w:val="26"/>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top"/>
          </w:tcPr>
          <w:p>
            <w:pPr>
              <w:pStyle w:val="9"/>
              <w:spacing w:before="224"/>
              <w:ind w:left="7" w:leftChars="0"/>
              <w:jc w:val="center"/>
              <w:rPr>
                <w:rFonts w:hint="eastAsia" w:ascii="Times New Roman" w:hAnsi="Times New Roman" w:eastAsia="仿宋"/>
                <w:sz w:val="22"/>
                <w:szCs w:val="44"/>
              </w:rPr>
            </w:pPr>
            <w:r>
              <w:rPr>
                <w:rFonts w:ascii="Times New Roman"/>
                <w:sz w:val="24"/>
              </w:rPr>
              <w:t>3</w:t>
            </w:r>
          </w:p>
        </w:tc>
        <w:tc>
          <w:tcPr>
            <w:tcW w:w="1035" w:type="dxa"/>
            <w:vAlign w:val="top"/>
          </w:tcPr>
          <w:p>
            <w:pPr>
              <w:pStyle w:val="9"/>
              <w:rPr>
                <w:rFonts w:ascii="Times New Roman" w:hAnsi="Times New Roman" w:eastAsia="仿宋"/>
                <w:sz w:val="32"/>
                <w:szCs w:val="32"/>
              </w:rPr>
            </w:pPr>
            <w:r>
              <w:rPr>
                <w:rFonts w:hint="eastAsia" w:ascii="Times New Roman"/>
                <w:sz w:val="26"/>
              </w:rPr>
              <w:t>胡怡</w:t>
            </w:r>
          </w:p>
        </w:tc>
        <w:tc>
          <w:tcPr>
            <w:tcW w:w="1515" w:type="dxa"/>
            <w:vAlign w:val="top"/>
          </w:tcPr>
          <w:p>
            <w:pPr>
              <w:pStyle w:val="9"/>
              <w:rPr>
                <w:rFonts w:ascii="Times New Roman" w:hAnsi="Times New Roman" w:eastAsia="仿宋"/>
                <w:sz w:val="32"/>
                <w:szCs w:val="32"/>
              </w:rPr>
            </w:pPr>
            <w:r>
              <w:rPr>
                <w:rFonts w:hint="eastAsia" w:ascii="Times New Roman"/>
                <w:sz w:val="26"/>
              </w:rPr>
              <w:t>共青团员</w:t>
            </w:r>
          </w:p>
        </w:tc>
        <w:tc>
          <w:tcPr>
            <w:tcW w:w="2235" w:type="dxa"/>
            <w:vAlign w:val="top"/>
          </w:tcPr>
          <w:p>
            <w:pPr>
              <w:pStyle w:val="9"/>
              <w:rPr>
                <w:rFonts w:ascii="Times New Roman" w:hAnsi="Times New Roman" w:eastAsia="仿宋"/>
                <w:sz w:val="32"/>
                <w:szCs w:val="32"/>
              </w:rPr>
            </w:pPr>
            <w:r>
              <w:rPr>
                <w:rFonts w:hint="eastAsia" w:ascii="Times New Roman" w:eastAsia="仿宋"/>
                <w:sz w:val="26"/>
                <w:lang w:val="en-US" w:eastAsia="zh-CN"/>
              </w:rPr>
              <w:t>化学化工学院</w:t>
            </w:r>
          </w:p>
        </w:tc>
        <w:tc>
          <w:tcPr>
            <w:tcW w:w="1575" w:type="dxa"/>
            <w:vAlign w:val="top"/>
          </w:tcPr>
          <w:p>
            <w:pPr>
              <w:pStyle w:val="9"/>
              <w:rPr>
                <w:rFonts w:ascii="Times New Roman" w:hAnsi="Times New Roman" w:eastAsia="仿宋"/>
                <w:sz w:val="32"/>
                <w:szCs w:val="32"/>
              </w:rPr>
            </w:pPr>
            <w:r>
              <w:rPr>
                <w:rFonts w:hint="eastAsia" w:ascii="Times New Roman"/>
                <w:sz w:val="26"/>
              </w:rPr>
              <w:t>研2</w:t>
            </w:r>
            <w:r>
              <w:rPr>
                <w:rFonts w:ascii="Times New Roman"/>
                <w:sz w:val="26"/>
              </w:rPr>
              <w:t>1</w:t>
            </w:r>
          </w:p>
        </w:tc>
        <w:tc>
          <w:tcPr>
            <w:tcW w:w="1845" w:type="dxa"/>
            <w:vAlign w:val="top"/>
          </w:tcPr>
          <w:p>
            <w:pPr>
              <w:pStyle w:val="9"/>
              <w:rPr>
                <w:rFonts w:ascii="Times New Roman" w:hAnsi="Times New Roman" w:eastAsia="仿宋"/>
                <w:sz w:val="32"/>
                <w:szCs w:val="32"/>
              </w:rPr>
            </w:pPr>
            <w:r>
              <w:rPr>
                <w:rFonts w:hint="eastAsia" w:ascii="Times New Roman"/>
                <w:sz w:val="26"/>
              </w:rPr>
              <w:t>2</w:t>
            </w:r>
            <w:r>
              <w:rPr>
                <w:rFonts w:ascii="Times New Roman"/>
                <w:sz w:val="26"/>
              </w:rPr>
              <w:t>0</w:t>
            </w:r>
            <w:r>
              <w:rPr>
                <w:rFonts w:hint="eastAsia" w:ascii="Times New Roman"/>
                <w:sz w:val="26"/>
              </w:rPr>
              <w:t>/</w:t>
            </w:r>
            <w:r>
              <w:rPr>
                <w:rFonts w:ascii="Times New Roman"/>
                <w:sz w:val="26"/>
              </w:rPr>
              <w:t>25</w:t>
            </w:r>
          </w:p>
        </w:tc>
        <w:tc>
          <w:tcPr>
            <w:tcW w:w="1845" w:type="dxa"/>
            <w:vAlign w:val="top"/>
          </w:tcPr>
          <w:p>
            <w:pPr>
              <w:pStyle w:val="9"/>
              <w:rPr>
                <w:rFonts w:ascii="Times New Roman" w:hAnsi="Times New Roman" w:eastAsia="仿宋"/>
                <w:sz w:val="32"/>
                <w:szCs w:val="32"/>
              </w:rPr>
            </w:pPr>
            <w:r>
              <w:rPr>
                <w:rFonts w:hint="eastAsia" w:ascii="Times New Roman"/>
                <w:sz w:val="26"/>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top"/>
          </w:tcPr>
          <w:p>
            <w:pPr>
              <w:pStyle w:val="9"/>
              <w:spacing w:before="224"/>
              <w:ind w:left="7" w:leftChars="0"/>
              <w:jc w:val="center"/>
              <w:rPr>
                <w:rFonts w:hint="eastAsia" w:ascii="Times New Roman" w:hAnsi="Times New Roman" w:eastAsia="仿宋"/>
                <w:sz w:val="22"/>
                <w:szCs w:val="44"/>
              </w:rPr>
            </w:pPr>
            <w:r>
              <w:rPr>
                <w:rFonts w:ascii="Times New Roman"/>
                <w:sz w:val="24"/>
              </w:rPr>
              <w:t>4</w:t>
            </w:r>
          </w:p>
        </w:tc>
        <w:tc>
          <w:tcPr>
            <w:tcW w:w="1035" w:type="dxa"/>
            <w:vAlign w:val="top"/>
          </w:tcPr>
          <w:p>
            <w:pPr>
              <w:pStyle w:val="9"/>
              <w:rPr>
                <w:rFonts w:ascii="Times New Roman" w:hAnsi="Times New Roman" w:eastAsia="仿宋"/>
                <w:sz w:val="32"/>
                <w:szCs w:val="32"/>
              </w:rPr>
            </w:pPr>
            <w:r>
              <w:rPr>
                <w:rFonts w:hint="eastAsia" w:ascii="Times New Roman"/>
                <w:sz w:val="26"/>
              </w:rPr>
              <w:t>吴雨薇</w:t>
            </w:r>
          </w:p>
        </w:tc>
        <w:tc>
          <w:tcPr>
            <w:tcW w:w="1515" w:type="dxa"/>
            <w:vAlign w:val="top"/>
          </w:tcPr>
          <w:p>
            <w:pPr>
              <w:pStyle w:val="9"/>
              <w:rPr>
                <w:rFonts w:ascii="Times New Roman" w:hAnsi="Times New Roman" w:eastAsia="仿宋"/>
                <w:sz w:val="32"/>
                <w:szCs w:val="32"/>
              </w:rPr>
            </w:pPr>
            <w:r>
              <w:rPr>
                <w:rFonts w:hint="eastAsia" w:ascii="Times New Roman"/>
                <w:sz w:val="26"/>
              </w:rPr>
              <w:t>共青团员</w:t>
            </w:r>
          </w:p>
        </w:tc>
        <w:tc>
          <w:tcPr>
            <w:tcW w:w="2235" w:type="dxa"/>
            <w:vAlign w:val="top"/>
          </w:tcPr>
          <w:p>
            <w:pPr>
              <w:pStyle w:val="9"/>
              <w:rPr>
                <w:rFonts w:ascii="Times New Roman" w:hAnsi="Times New Roman" w:eastAsia="仿宋"/>
                <w:sz w:val="32"/>
                <w:szCs w:val="32"/>
              </w:rPr>
            </w:pPr>
            <w:r>
              <w:rPr>
                <w:rFonts w:hint="eastAsia" w:ascii="Times New Roman" w:eastAsia="仿宋"/>
                <w:sz w:val="26"/>
                <w:lang w:val="en-US" w:eastAsia="zh-CN"/>
              </w:rPr>
              <w:t>化学化工学院</w:t>
            </w:r>
          </w:p>
        </w:tc>
        <w:tc>
          <w:tcPr>
            <w:tcW w:w="1575" w:type="dxa"/>
            <w:vAlign w:val="top"/>
          </w:tcPr>
          <w:p>
            <w:pPr>
              <w:pStyle w:val="9"/>
              <w:rPr>
                <w:rFonts w:ascii="Times New Roman" w:hAnsi="Times New Roman" w:eastAsia="仿宋"/>
                <w:sz w:val="32"/>
                <w:szCs w:val="32"/>
              </w:rPr>
            </w:pPr>
            <w:r>
              <w:rPr>
                <w:rFonts w:hint="eastAsia" w:ascii="Times New Roman"/>
                <w:sz w:val="26"/>
              </w:rPr>
              <w:t>研2</w:t>
            </w:r>
            <w:r>
              <w:rPr>
                <w:rFonts w:ascii="Times New Roman"/>
                <w:sz w:val="26"/>
              </w:rPr>
              <w:t>1</w:t>
            </w:r>
          </w:p>
        </w:tc>
        <w:tc>
          <w:tcPr>
            <w:tcW w:w="1845" w:type="dxa"/>
            <w:vAlign w:val="top"/>
          </w:tcPr>
          <w:p>
            <w:pPr>
              <w:pStyle w:val="9"/>
              <w:rPr>
                <w:rFonts w:ascii="Times New Roman" w:hAnsi="Times New Roman" w:eastAsia="仿宋"/>
                <w:sz w:val="32"/>
                <w:szCs w:val="32"/>
              </w:rPr>
            </w:pPr>
            <w:r>
              <w:rPr>
                <w:rFonts w:hint="eastAsia" w:ascii="Times New Roman"/>
                <w:sz w:val="26"/>
              </w:rPr>
              <w:t>4</w:t>
            </w:r>
            <w:r>
              <w:rPr>
                <w:rFonts w:ascii="Times New Roman"/>
                <w:sz w:val="26"/>
              </w:rPr>
              <w:t>/25</w:t>
            </w:r>
          </w:p>
        </w:tc>
        <w:tc>
          <w:tcPr>
            <w:tcW w:w="1845" w:type="dxa"/>
            <w:vAlign w:val="top"/>
          </w:tcPr>
          <w:p>
            <w:pPr>
              <w:pStyle w:val="9"/>
              <w:rPr>
                <w:rFonts w:ascii="Times New Roman" w:hAnsi="Times New Roman" w:eastAsia="仿宋"/>
                <w:sz w:val="32"/>
                <w:szCs w:val="32"/>
              </w:rPr>
            </w:pPr>
            <w:r>
              <w:rPr>
                <w:rFonts w:hint="eastAsia" w:ascii="Times New Roman"/>
                <w:sz w:val="26"/>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top"/>
          </w:tcPr>
          <w:p>
            <w:pPr>
              <w:pStyle w:val="9"/>
              <w:spacing w:before="224"/>
              <w:ind w:left="7" w:leftChars="0"/>
              <w:jc w:val="center"/>
              <w:rPr>
                <w:rFonts w:hint="eastAsia" w:ascii="Times New Roman" w:hAnsi="Times New Roman" w:eastAsia="仿宋"/>
                <w:sz w:val="22"/>
                <w:szCs w:val="44"/>
              </w:rPr>
            </w:pPr>
            <w:r>
              <w:rPr>
                <w:rFonts w:ascii="Times New Roman"/>
                <w:sz w:val="24"/>
              </w:rPr>
              <w:t>5</w:t>
            </w:r>
          </w:p>
        </w:tc>
        <w:tc>
          <w:tcPr>
            <w:tcW w:w="1035" w:type="dxa"/>
            <w:vAlign w:val="top"/>
          </w:tcPr>
          <w:p>
            <w:pPr>
              <w:pStyle w:val="9"/>
              <w:rPr>
                <w:rFonts w:ascii="Times New Roman" w:hAnsi="Times New Roman" w:eastAsia="仿宋"/>
                <w:sz w:val="32"/>
                <w:szCs w:val="32"/>
              </w:rPr>
            </w:pPr>
            <w:r>
              <w:rPr>
                <w:rFonts w:hint="eastAsia" w:ascii="Times New Roman"/>
                <w:sz w:val="26"/>
              </w:rPr>
              <w:t>史柯</w:t>
            </w:r>
          </w:p>
        </w:tc>
        <w:tc>
          <w:tcPr>
            <w:tcW w:w="1515" w:type="dxa"/>
            <w:vAlign w:val="top"/>
          </w:tcPr>
          <w:p>
            <w:pPr>
              <w:pStyle w:val="9"/>
              <w:rPr>
                <w:rFonts w:ascii="Times New Roman" w:hAnsi="Times New Roman" w:eastAsia="仿宋"/>
                <w:sz w:val="32"/>
                <w:szCs w:val="32"/>
              </w:rPr>
            </w:pPr>
            <w:r>
              <w:rPr>
                <w:rFonts w:hint="eastAsia" w:ascii="Times New Roman"/>
                <w:sz w:val="26"/>
              </w:rPr>
              <w:t>共青团员</w:t>
            </w:r>
          </w:p>
        </w:tc>
        <w:tc>
          <w:tcPr>
            <w:tcW w:w="2235" w:type="dxa"/>
            <w:vAlign w:val="top"/>
          </w:tcPr>
          <w:p>
            <w:pPr>
              <w:pStyle w:val="9"/>
              <w:rPr>
                <w:rFonts w:ascii="Times New Roman" w:hAnsi="Times New Roman" w:eastAsia="仿宋"/>
                <w:sz w:val="32"/>
                <w:szCs w:val="32"/>
              </w:rPr>
            </w:pPr>
            <w:r>
              <w:rPr>
                <w:rFonts w:hint="eastAsia" w:ascii="Times New Roman" w:eastAsia="仿宋"/>
                <w:sz w:val="26"/>
                <w:lang w:val="en-US" w:eastAsia="zh-CN"/>
              </w:rPr>
              <w:t>化学化工学院</w:t>
            </w:r>
          </w:p>
        </w:tc>
        <w:tc>
          <w:tcPr>
            <w:tcW w:w="1575" w:type="dxa"/>
            <w:vAlign w:val="top"/>
          </w:tcPr>
          <w:p>
            <w:pPr>
              <w:pStyle w:val="9"/>
              <w:rPr>
                <w:rFonts w:ascii="Times New Roman" w:hAnsi="Times New Roman" w:eastAsia="仿宋"/>
                <w:sz w:val="32"/>
                <w:szCs w:val="32"/>
              </w:rPr>
            </w:pPr>
            <w:r>
              <w:rPr>
                <w:rFonts w:hint="eastAsia" w:ascii="Times New Roman"/>
                <w:sz w:val="26"/>
              </w:rPr>
              <w:t>研2</w:t>
            </w:r>
            <w:r>
              <w:rPr>
                <w:rFonts w:ascii="Times New Roman"/>
                <w:sz w:val="26"/>
              </w:rPr>
              <w:t>2</w:t>
            </w:r>
          </w:p>
        </w:tc>
        <w:tc>
          <w:tcPr>
            <w:tcW w:w="1845" w:type="dxa"/>
            <w:vAlign w:val="top"/>
          </w:tcPr>
          <w:p>
            <w:pPr>
              <w:pStyle w:val="9"/>
              <w:rPr>
                <w:rFonts w:ascii="Times New Roman" w:hAnsi="Times New Roman" w:eastAsia="仿宋"/>
                <w:sz w:val="32"/>
                <w:szCs w:val="32"/>
              </w:rPr>
            </w:pPr>
          </w:p>
        </w:tc>
        <w:tc>
          <w:tcPr>
            <w:tcW w:w="1845" w:type="dxa"/>
            <w:vAlign w:val="top"/>
          </w:tcPr>
          <w:p>
            <w:pPr>
              <w:pStyle w:val="9"/>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top"/>
          </w:tcPr>
          <w:p>
            <w:pPr>
              <w:pStyle w:val="9"/>
              <w:spacing w:before="224"/>
              <w:ind w:left="7" w:leftChars="0"/>
              <w:jc w:val="center"/>
              <w:rPr>
                <w:rFonts w:hint="eastAsia" w:ascii="Times New Roman" w:hAnsi="Times New Roman" w:eastAsia="仿宋"/>
                <w:sz w:val="22"/>
                <w:szCs w:val="44"/>
              </w:rPr>
            </w:pPr>
            <w:r>
              <w:rPr>
                <w:rFonts w:ascii="Times New Roman"/>
                <w:sz w:val="24"/>
              </w:rPr>
              <w:t>6</w:t>
            </w:r>
          </w:p>
        </w:tc>
        <w:tc>
          <w:tcPr>
            <w:tcW w:w="1035" w:type="dxa"/>
            <w:vAlign w:val="top"/>
          </w:tcPr>
          <w:p>
            <w:pPr>
              <w:pStyle w:val="9"/>
              <w:rPr>
                <w:rFonts w:ascii="Times New Roman" w:hAnsi="Times New Roman" w:eastAsia="仿宋"/>
                <w:sz w:val="32"/>
                <w:szCs w:val="32"/>
              </w:rPr>
            </w:pPr>
            <w:r>
              <w:rPr>
                <w:rFonts w:hint="eastAsia" w:ascii="Times New Roman"/>
                <w:sz w:val="26"/>
              </w:rPr>
              <w:t>鲁超武</w:t>
            </w:r>
          </w:p>
        </w:tc>
        <w:tc>
          <w:tcPr>
            <w:tcW w:w="1515" w:type="dxa"/>
            <w:vAlign w:val="top"/>
          </w:tcPr>
          <w:p>
            <w:pPr>
              <w:pStyle w:val="9"/>
              <w:rPr>
                <w:rFonts w:ascii="Times New Roman" w:hAnsi="Times New Roman" w:eastAsia="仿宋"/>
                <w:sz w:val="32"/>
                <w:szCs w:val="32"/>
              </w:rPr>
            </w:pPr>
            <w:r>
              <w:rPr>
                <w:rFonts w:hint="eastAsia" w:ascii="Times New Roman"/>
                <w:sz w:val="26"/>
              </w:rPr>
              <w:t>预备党员</w:t>
            </w:r>
          </w:p>
        </w:tc>
        <w:tc>
          <w:tcPr>
            <w:tcW w:w="2235" w:type="dxa"/>
            <w:vAlign w:val="top"/>
          </w:tcPr>
          <w:p>
            <w:pPr>
              <w:pStyle w:val="9"/>
              <w:rPr>
                <w:rFonts w:ascii="Times New Roman" w:hAnsi="Times New Roman" w:eastAsia="仿宋"/>
                <w:sz w:val="32"/>
                <w:szCs w:val="32"/>
              </w:rPr>
            </w:pPr>
            <w:r>
              <w:rPr>
                <w:rFonts w:hint="eastAsia" w:ascii="Times New Roman" w:eastAsia="仿宋"/>
                <w:sz w:val="26"/>
                <w:lang w:val="en-US" w:eastAsia="zh-CN"/>
              </w:rPr>
              <w:t>化学化工学院</w:t>
            </w:r>
          </w:p>
        </w:tc>
        <w:tc>
          <w:tcPr>
            <w:tcW w:w="1575" w:type="dxa"/>
            <w:vAlign w:val="top"/>
          </w:tcPr>
          <w:p>
            <w:pPr>
              <w:pStyle w:val="9"/>
              <w:rPr>
                <w:rFonts w:ascii="Times New Roman" w:hAnsi="Times New Roman" w:eastAsia="仿宋"/>
                <w:sz w:val="32"/>
                <w:szCs w:val="32"/>
              </w:rPr>
            </w:pPr>
            <w:r>
              <w:rPr>
                <w:rFonts w:hint="eastAsia" w:ascii="Times New Roman"/>
                <w:sz w:val="26"/>
              </w:rPr>
              <w:t>研2</w:t>
            </w:r>
            <w:r>
              <w:rPr>
                <w:rFonts w:ascii="Times New Roman"/>
                <w:sz w:val="26"/>
              </w:rPr>
              <w:t>2</w:t>
            </w:r>
          </w:p>
        </w:tc>
        <w:tc>
          <w:tcPr>
            <w:tcW w:w="1845" w:type="dxa"/>
            <w:vAlign w:val="top"/>
          </w:tcPr>
          <w:p>
            <w:pPr>
              <w:pStyle w:val="9"/>
              <w:rPr>
                <w:rFonts w:ascii="Times New Roman" w:hAnsi="Times New Roman" w:eastAsia="仿宋"/>
                <w:sz w:val="32"/>
                <w:szCs w:val="32"/>
              </w:rPr>
            </w:pPr>
          </w:p>
        </w:tc>
        <w:tc>
          <w:tcPr>
            <w:tcW w:w="1845" w:type="dxa"/>
            <w:vAlign w:val="top"/>
          </w:tcPr>
          <w:p>
            <w:pPr>
              <w:pStyle w:val="9"/>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top"/>
          </w:tcPr>
          <w:p>
            <w:pPr>
              <w:pStyle w:val="9"/>
              <w:spacing w:before="224"/>
              <w:ind w:left="7" w:leftChars="0"/>
              <w:jc w:val="center"/>
              <w:rPr>
                <w:rFonts w:hint="eastAsia" w:ascii="Times New Roman" w:hAnsi="Times New Roman" w:eastAsia="仿宋"/>
                <w:sz w:val="22"/>
                <w:szCs w:val="44"/>
              </w:rPr>
            </w:pPr>
            <w:r>
              <w:rPr>
                <w:rFonts w:ascii="Times New Roman" w:hAnsi="Times New Roman"/>
                <w:sz w:val="24"/>
              </w:rPr>
              <w:t>7</w:t>
            </w:r>
          </w:p>
        </w:tc>
        <w:tc>
          <w:tcPr>
            <w:tcW w:w="1035" w:type="dxa"/>
            <w:vAlign w:val="top"/>
          </w:tcPr>
          <w:p>
            <w:pPr>
              <w:pStyle w:val="9"/>
              <w:rPr>
                <w:rFonts w:ascii="Times New Roman" w:hAnsi="Times New Roman" w:eastAsia="仿宋"/>
                <w:sz w:val="32"/>
                <w:szCs w:val="32"/>
              </w:rPr>
            </w:pPr>
            <w:r>
              <w:rPr>
                <w:rFonts w:hint="eastAsia" w:ascii="Times New Roman"/>
                <w:sz w:val="26"/>
              </w:rPr>
              <w:t>郑祺</w:t>
            </w:r>
          </w:p>
        </w:tc>
        <w:tc>
          <w:tcPr>
            <w:tcW w:w="1515" w:type="dxa"/>
            <w:vAlign w:val="top"/>
          </w:tcPr>
          <w:p>
            <w:pPr>
              <w:pStyle w:val="9"/>
              <w:rPr>
                <w:rFonts w:ascii="Times New Roman" w:hAnsi="Times New Roman" w:eastAsia="仿宋"/>
                <w:sz w:val="32"/>
                <w:szCs w:val="32"/>
              </w:rPr>
            </w:pPr>
            <w:r>
              <w:rPr>
                <w:rFonts w:hint="eastAsia" w:ascii="Times New Roman"/>
                <w:sz w:val="26"/>
              </w:rPr>
              <w:t>共青团员</w:t>
            </w:r>
          </w:p>
        </w:tc>
        <w:tc>
          <w:tcPr>
            <w:tcW w:w="2235" w:type="dxa"/>
            <w:vAlign w:val="top"/>
          </w:tcPr>
          <w:p>
            <w:pPr>
              <w:pStyle w:val="9"/>
              <w:rPr>
                <w:rFonts w:ascii="Times New Roman" w:hAnsi="Times New Roman" w:eastAsia="仿宋"/>
                <w:sz w:val="32"/>
                <w:szCs w:val="32"/>
              </w:rPr>
            </w:pPr>
            <w:r>
              <w:rPr>
                <w:rFonts w:hint="eastAsia" w:ascii="Times New Roman" w:eastAsia="仿宋"/>
                <w:sz w:val="26"/>
                <w:lang w:val="en-US" w:eastAsia="zh-CN"/>
              </w:rPr>
              <w:t>化学化工学院</w:t>
            </w:r>
          </w:p>
        </w:tc>
        <w:tc>
          <w:tcPr>
            <w:tcW w:w="1575" w:type="dxa"/>
            <w:vAlign w:val="top"/>
          </w:tcPr>
          <w:p>
            <w:pPr>
              <w:pStyle w:val="9"/>
              <w:rPr>
                <w:rFonts w:ascii="Times New Roman" w:hAnsi="Times New Roman" w:eastAsia="仿宋"/>
                <w:sz w:val="32"/>
                <w:szCs w:val="32"/>
              </w:rPr>
            </w:pPr>
            <w:r>
              <w:rPr>
                <w:rFonts w:hint="eastAsia" w:ascii="Times New Roman"/>
                <w:sz w:val="26"/>
              </w:rPr>
              <w:t>研2</w:t>
            </w:r>
            <w:r>
              <w:rPr>
                <w:rFonts w:ascii="Times New Roman"/>
                <w:sz w:val="26"/>
              </w:rPr>
              <w:t>2</w:t>
            </w:r>
          </w:p>
        </w:tc>
        <w:tc>
          <w:tcPr>
            <w:tcW w:w="1845" w:type="dxa"/>
            <w:vAlign w:val="top"/>
          </w:tcPr>
          <w:p>
            <w:pPr>
              <w:pStyle w:val="9"/>
              <w:rPr>
                <w:rFonts w:ascii="Times New Roman" w:hAnsi="Times New Roman" w:eastAsia="仿宋"/>
                <w:sz w:val="32"/>
                <w:szCs w:val="32"/>
              </w:rPr>
            </w:pPr>
          </w:p>
        </w:tc>
        <w:tc>
          <w:tcPr>
            <w:tcW w:w="1845" w:type="dxa"/>
            <w:vAlign w:val="top"/>
          </w:tcPr>
          <w:p>
            <w:pPr>
              <w:pStyle w:val="9"/>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top"/>
          </w:tcPr>
          <w:p>
            <w:pPr>
              <w:pStyle w:val="9"/>
              <w:spacing w:before="224"/>
              <w:ind w:left="7" w:leftChars="0"/>
              <w:jc w:val="center"/>
              <w:rPr>
                <w:rFonts w:hint="eastAsia" w:ascii="Times New Roman" w:hAnsi="Times New Roman" w:eastAsia="宋体"/>
                <w:sz w:val="24"/>
                <w:lang w:val="en-US" w:eastAsia="zh-CN"/>
              </w:rPr>
            </w:pPr>
            <w:r>
              <w:rPr>
                <w:rFonts w:hint="eastAsia" w:ascii="Times New Roman" w:hAnsi="Times New Roman"/>
                <w:sz w:val="24"/>
                <w:lang w:val="en-US" w:eastAsia="zh-CN"/>
              </w:rPr>
              <w:t>8</w:t>
            </w:r>
          </w:p>
        </w:tc>
        <w:tc>
          <w:tcPr>
            <w:tcW w:w="1035" w:type="dxa"/>
            <w:vAlign w:val="top"/>
          </w:tcPr>
          <w:p>
            <w:pPr>
              <w:pStyle w:val="9"/>
              <w:rPr>
                <w:rFonts w:hint="default" w:ascii="Times New Roman" w:eastAsia="宋体"/>
                <w:sz w:val="26"/>
                <w:lang w:val="en-US" w:eastAsia="zh-CN"/>
              </w:rPr>
            </w:pPr>
            <w:r>
              <w:rPr>
                <w:rFonts w:hint="eastAsia" w:ascii="Times New Roman"/>
                <w:sz w:val="26"/>
                <w:lang w:val="en-US" w:eastAsia="zh-CN"/>
              </w:rPr>
              <w:t>汤为栋</w:t>
            </w:r>
          </w:p>
        </w:tc>
        <w:tc>
          <w:tcPr>
            <w:tcW w:w="1515" w:type="dxa"/>
            <w:vAlign w:val="top"/>
          </w:tcPr>
          <w:p>
            <w:pPr>
              <w:pStyle w:val="9"/>
              <w:rPr>
                <w:rFonts w:hint="eastAsia" w:ascii="Times New Roman" w:hAnsi="Times New Roman" w:eastAsia="仿宋" w:cs="Times New Roman"/>
                <w:kern w:val="2"/>
                <w:sz w:val="32"/>
                <w:szCs w:val="32"/>
                <w:lang w:val="en-US" w:eastAsia="zh-CN" w:bidi="ar-SA"/>
              </w:rPr>
            </w:pPr>
            <w:r>
              <w:rPr>
                <w:rFonts w:hint="eastAsia" w:ascii="Times New Roman"/>
                <w:sz w:val="26"/>
              </w:rPr>
              <w:t>共青团员</w:t>
            </w:r>
          </w:p>
        </w:tc>
        <w:tc>
          <w:tcPr>
            <w:tcW w:w="2235" w:type="dxa"/>
            <w:vAlign w:val="top"/>
          </w:tcPr>
          <w:p>
            <w:pPr>
              <w:pStyle w:val="9"/>
              <w:rPr>
                <w:rFonts w:hint="eastAsia" w:ascii="Times New Roman" w:hAnsi="Times New Roman" w:eastAsia="仿宋" w:cs="Times New Roman"/>
                <w:kern w:val="2"/>
                <w:sz w:val="32"/>
                <w:szCs w:val="32"/>
                <w:lang w:val="en-US" w:eastAsia="zh-CN" w:bidi="ar-SA"/>
              </w:rPr>
            </w:pPr>
            <w:r>
              <w:rPr>
                <w:rFonts w:hint="eastAsia" w:ascii="Times New Roman" w:eastAsia="仿宋"/>
                <w:sz w:val="26"/>
                <w:lang w:val="en-US" w:eastAsia="zh-CN"/>
              </w:rPr>
              <w:t>化学化工学院</w:t>
            </w:r>
          </w:p>
        </w:tc>
        <w:tc>
          <w:tcPr>
            <w:tcW w:w="1575" w:type="dxa"/>
            <w:vAlign w:val="top"/>
          </w:tcPr>
          <w:p>
            <w:pPr>
              <w:pStyle w:val="9"/>
              <w:rPr>
                <w:rFonts w:hint="eastAsia" w:ascii="Times New Roman" w:hAnsi="Times New Roman" w:eastAsia="仿宋" w:cs="Times New Roman"/>
                <w:kern w:val="2"/>
                <w:sz w:val="32"/>
                <w:szCs w:val="32"/>
                <w:lang w:val="en-US" w:eastAsia="zh-CN" w:bidi="ar-SA"/>
              </w:rPr>
            </w:pPr>
            <w:r>
              <w:rPr>
                <w:rFonts w:hint="eastAsia" w:ascii="Times New Roman"/>
                <w:sz w:val="26"/>
              </w:rPr>
              <w:t>研2</w:t>
            </w:r>
            <w:r>
              <w:rPr>
                <w:rFonts w:ascii="Times New Roman"/>
                <w:sz w:val="26"/>
              </w:rPr>
              <w:t>2</w:t>
            </w:r>
          </w:p>
        </w:tc>
        <w:tc>
          <w:tcPr>
            <w:tcW w:w="1845" w:type="dxa"/>
            <w:vAlign w:val="top"/>
          </w:tcPr>
          <w:p>
            <w:pPr>
              <w:pStyle w:val="9"/>
              <w:rPr>
                <w:rFonts w:ascii="Times New Roman" w:hAnsi="Times New Roman" w:eastAsia="仿宋"/>
                <w:sz w:val="32"/>
                <w:szCs w:val="32"/>
              </w:rPr>
            </w:pPr>
          </w:p>
        </w:tc>
        <w:tc>
          <w:tcPr>
            <w:tcW w:w="1845" w:type="dxa"/>
            <w:vAlign w:val="top"/>
          </w:tcPr>
          <w:p>
            <w:pPr>
              <w:pStyle w:val="9"/>
              <w:rPr>
                <w:rFonts w:ascii="Times New Roman" w:hAnsi="Times New Roman" w:eastAsia="仿宋"/>
                <w:sz w:val="32"/>
                <w:szCs w:val="32"/>
              </w:rPr>
            </w:pPr>
          </w:p>
        </w:tc>
      </w:tr>
    </w:tbl>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四、院级</w:t>
      </w:r>
      <w:r>
        <w:rPr>
          <w:rFonts w:hint="eastAsia" w:ascii="Times New Roman" w:hAnsi="Times New Roman" w:eastAsia="仿宋"/>
          <w:b/>
          <w:bCs/>
          <w:sz w:val="32"/>
          <w:szCs w:val="32"/>
        </w:rPr>
        <w:t>研究生</w:t>
      </w:r>
      <w:r>
        <w:rPr>
          <w:rFonts w:ascii="Times New Roman" w:hAnsi="Times New Roman" w:eastAsia="仿宋"/>
          <w:b/>
          <w:bCs/>
          <w:sz w:val="32"/>
          <w:szCs w:val="32"/>
        </w:rPr>
        <w:t>会主席团成员候选人产生办法</w:t>
      </w:r>
    </w:p>
    <w:p>
      <w:pPr>
        <w:widowControl/>
        <w:ind w:firstLine="640" w:firstLineChars="200"/>
        <w:jc w:val="left"/>
        <w:rPr>
          <w:rFonts w:ascii="Times New Roman" w:hAnsi="Times New Roman" w:eastAsia="仿宋"/>
          <w:sz w:val="32"/>
          <w:szCs w:val="32"/>
        </w:rPr>
      </w:pPr>
      <w:r>
        <w:rPr>
          <w:rFonts w:hint="eastAsia" w:ascii="仿宋" w:hAnsi="仿宋" w:eastAsia="仿宋" w:cs="宋体"/>
          <w:color w:val="000000"/>
          <w:kern w:val="0"/>
          <w:sz w:val="32"/>
          <w:szCs w:val="32"/>
        </w:rPr>
        <w:t>学院研究生会主席团候选人和研究生会工作人员由班级团支部推荐，经学院团组织同意，由学院党组织确定。</w:t>
      </w:r>
    </w:p>
    <w:p>
      <w:pPr>
        <w:spacing w:line="56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五、院级</w:t>
      </w:r>
      <w:r>
        <w:rPr>
          <w:rFonts w:hint="eastAsia" w:ascii="Times New Roman" w:hAnsi="Times New Roman" w:eastAsia="仿宋"/>
          <w:b/>
          <w:bCs/>
          <w:sz w:val="32"/>
          <w:szCs w:val="32"/>
        </w:rPr>
        <w:t>研究生</w:t>
      </w:r>
      <w:r>
        <w:rPr>
          <w:rFonts w:ascii="Times New Roman" w:hAnsi="Times New Roman" w:eastAsia="仿宋"/>
          <w:b/>
          <w:bCs/>
          <w:sz w:val="32"/>
          <w:szCs w:val="32"/>
        </w:rPr>
        <w:t>会主席团成员选举办法</w:t>
      </w:r>
    </w:p>
    <w:p>
      <w:pPr>
        <w:spacing w:line="56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经过化学化工学院研究生全体大会选举产生。</w:t>
      </w:r>
    </w:p>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六、院级</w:t>
      </w:r>
      <w:r>
        <w:rPr>
          <w:rFonts w:hint="eastAsia" w:ascii="Times New Roman" w:hAnsi="Times New Roman" w:eastAsia="仿宋"/>
          <w:b/>
          <w:bCs/>
          <w:sz w:val="32"/>
          <w:szCs w:val="32"/>
        </w:rPr>
        <w:t>研究生</w:t>
      </w:r>
      <w:r>
        <w:rPr>
          <w:rFonts w:ascii="Times New Roman" w:hAnsi="Times New Roman" w:eastAsia="仿宋"/>
          <w:b/>
          <w:bCs/>
          <w:sz w:val="32"/>
          <w:szCs w:val="32"/>
        </w:rPr>
        <w:t>代表大会召开情况</w:t>
      </w:r>
    </w:p>
    <w:p>
      <w:pPr>
        <w:spacing w:line="56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化学化工学院</w:t>
      </w:r>
      <w:r>
        <w:rPr>
          <w:rFonts w:hint="eastAsia" w:ascii="Times New Roman" w:hAnsi="Times New Roman" w:eastAsia="仿宋"/>
          <w:sz w:val="32"/>
          <w:szCs w:val="32"/>
          <w:lang w:eastAsia="zh-CN"/>
        </w:rPr>
        <w:t>研究生代表大会于2022年1</w:t>
      </w:r>
      <w:r>
        <w:rPr>
          <w:rFonts w:hint="eastAsia" w:ascii="Times New Roman" w:hAnsi="Times New Roman" w:eastAsia="仿宋"/>
          <w:sz w:val="32"/>
          <w:szCs w:val="32"/>
          <w:lang w:val="en-US" w:eastAsia="zh-CN"/>
        </w:rPr>
        <w:t>1</w:t>
      </w:r>
      <w:r>
        <w:rPr>
          <w:rFonts w:hint="eastAsia" w:ascii="Times New Roman" w:hAnsi="Times New Roman" w:eastAsia="仿宋"/>
          <w:sz w:val="32"/>
          <w:szCs w:val="32"/>
          <w:lang w:eastAsia="zh-CN"/>
        </w:rPr>
        <w:t>月</w:t>
      </w:r>
      <w:r>
        <w:rPr>
          <w:rFonts w:hint="eastAsia" w:ascii="Times New Roman" w:hAnsi="Times New Roman" w:eastAsia="仿宋"/>
          <w:sz w:val="32"/>
          <w:szCs w:val="32"/>
          <w:lang w:val="en-US" w:eastAsia="zh-CN"/>
        </w:rPr>
        <w:t>16</w:t>
      </w:r>
      <w:r>
        <w:rPr>
          <w:rFonts w:hint="eastAsia" w:ascii="Times New Roman" w:hAnsi="Times New Roman" w:eastAsia="仿宋"/>
          <w:sz w:val="32"/>
          <w:szCs w:val="32"/>
          <w:lang w:eastAsia="zh-CN"/>
        </w:rPr>
        <w:t>日在南通大学</w:t>
      </w:r>
      <w:r>
        <w:rPr>
          <w:rFonts w:hint="eastAsia" w:ascii="Times New Roman" w:hAnsi="Times New Roman" w:eastAsia="仿宋"/>
          <w:sz w:val="32"/>
          <w:szCs w:val="32"/>
          <w:lang w:val="en-US" w:eastAsia="zh-CN"/>
        </w:rPr>
        <w:t>纺化楼C110</w:t>
      </w:r>
      <w:r>
        <w:rPr>
          <w:rFonts w:hint="eastAsia" w:ascii="Times New Roman" w:hAnsi="Times New Roman" w:eastAsia="仿宋"/>
          <w:sz w:val="32"/>
          <w:szCs w:val="32"/>
          <w:lang w:eastAsia="zh-CN"/>
        </w:rPr>
        <w:t>举办。</w:t>
      </w:r>
      <w:r>
        <w:rPr>
          <w:rFonts w:hint="eastAsia" w:ascii="Times New Roman" w:hAnsi="Times New Roman" w:eastAsia="仿宋"/>
          <w:sz w:val="32"/>
          <w:szCs w:val="32"/>
          <w:lang w:val="en-US" w:eastAsia="zh-CN"/>
        </w:rPr>
        <w:t>代表数量：28人。</w:t>
      </w:r>
    </w:p>
    <w:p>
      <w:pPr>
        <w:spacing w:line="56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主要议程：选举南通大学第</w:t>
      </w:r>
      <w:r>
        <w:rPr>
          <w:rFonts w:hint="eastAsia" w:ascii="Times New Roman" w:hAnsi="Times New Roman" w:eastAsia="仿宋"/>
          <w:sz w:val="32"/>
          <w:szCs w:val="32"/>
          <w:lang w:eastAsia="zh-CN"/>
        </w:rPr>
        <w:t>五次研究生代表大会</w:t>
      </w:r>
      <w:r>
        <w:rPr>
          <w:rFonts w:hint="eastAsia" w:ascii="Times New Roman" w:hAnsi="Times New Roman" w:eastAsia="仿宋"/>
          <w:sz w:val="32"/>
          <w:szCs w:val="32"/>
          <w:lang w:val="en-US" w:eastAsia="zh-CN"/>
        </w:rPr>
        <w:t>代表</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drawing>
          <wp:anchor distT="0" distB="0" distL="114300" distR="114300" simplePos="0" relativeHeight="251659264" behindDoc="0" locked="0" layoutInCell="1" allowOverlap="1">
            <wp:simplePos x="0" y="0"/>
            <wp:positionH relativeFrom="column">
              <wp:posOffset>1149985</wp:posOffset>
            </wp:positionH>
            <wp:positionV relativeFrom="paragraph">
              <wp:posOffset>53975</wp:posOffset>
            </wp:positionV>
            <wp:extent cx="2849245" cy="2136775"/>
            <wp:effectExtent l="0" t="0" r="635" b="12065"/>
            <wp:wrapTopAndBottom/>
            <wp:docPr id="1" name="图片 1" descr="0486dd8e31a96b823f15e47262062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486dd8e31a96b823f15e47262062be"/>
                    <pic:cNvPicPr>
                      <a:picLocks noChangeAspect="1"/>
                    </pic:cNvPicPr>
                  </pic:nvPicPr>
                  <pic:blipFill>
                    <a:blip r:embed="rId4"/>
                    <a:stretch>
                      <a:fillRect/>
                    </a:stretch>
                  </pic:blipFill>
                  <pic:spPr>
                    <a:xfrm>
                      <a:off x="0" y="0"/>
                      <a:ext cx="2849245" cy="2136775"/>
                    </a:xfrm>
                    <a:prstGeom prst="rect">
                      <a:avLst/>
                    </a:prstGeom>
                  </pic:spPr>
                </pic:pic>
              </a:graphicData>
            </a:graphic>
          </wp:anchor>
        </w:drawing>
      </w:r>
    </w:p>
    <w:p>
      <w:pPr>
        <w:spacing w:line="56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七、院级</w:t>
      </w:r>
      <w:r>
        <w:rPr>
          <w:rFonts w:hint="eastAsia" w:ascii="Times New Roman" w:hAnsi="Times New Roman" w:eastAsia="仿宋"/>
          <w:b/>
          <w:bCs/>
          <w:sz w:val="32"/>
          <w:szCs w:val="32"/>
        </w:rPr>
        <w:t>研究生</w:t>
      </w:r>
      <w:r>
        <w:rPr>
          <w:rFonts w:ascii="Times New Roman" w:hAnsi="Times New Roman" w:eastAsia="仿宋"/>
          <w:b/>
          <w:bCs/>
          <w:sz w:val="32"/>
          <w:szCs w:val="32"/>
        </w:rPr>
        <w:t>代表大会代表产生办法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FZKai" w:hAnsi="FZKai" w:eastAsia="FZKai" w:cs="FZKai"/>
          <w:i w:val="0"/>
          <w:iCs w:val="0"/>
          <w:caps w:val="0"/>
          <w:color w:val="000000"/>
          <w:spacing w:val="7"/>
          <w:sz w:val="19"/>
          <w:szCs w:val="19"/>
        </w:rPr>
      </w:pPr>
      <w:r>
        <w:rPr>
          <w:rStyle w:val="7"/>
          <w:rFonts w:hint="default" w:ascii="FZKai" w:hAnsi="FZKai" w:eastAsia="FZKai" w:cs="FZKai"/>
          <w:i w:val="0"/>
          <w:iCs w:val="0"/>
          <w:caps w:val="0"/>
          <w:color w:val="000000"/>
          <w:spacing w:val="7"/>
          <w:sz w:val="19"/>
          <w:szCs w:val="19"/>
          <w:bdr w:val="none" w:color="auto" w:sz="0" w:space="0"/>
          <w:shd w:val="clear" w:fill="FFFFFF"/>
        </w:rPr>
        <w:t>1. 代表的名额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FZKai" w:hAnsi="FZKai" w:eastAsia="宋体" w:cs="FZKai"/>
          <w:i w:val="0"/>
          <w:iCs w:val="0"/>
          <w:caps w:val="0"/>
          <w:color w:val="000000"/>
          <w:spacing w:val="7"/>
          <w:sz w:val="19"/>
          <w:szCs w:val="19"/>
          <w:bdr w:val="none" w:color="auto" w:sz="0" w:space="0"/>
          <w:shd w:val="clear" w:fill="FFFFFF"/>
          <w:lang w:val="en-US" w:eastAsia="zh-CN"/>
        </w:rPr>
      </w:pPr>
      <w:r>
        <w:rPr>
          <w:rFonts w:hint="eastAsia" w:ascii="FZKai" w:hAnsi="FZKai" w:cs="FZKai"/>
          <w:i w:val="0"/>
          <w:iCs w:val="0"/>
          <w:caps w:val="0"/>
          <w:color w:val="000000"/>
          <w:spacing w:val="7"/>
          <w:sz w:val="19"/>
          <w:szCs w:val="19"/>
          <w:bdr w:val="none" w:color="auto" w:sz="0" w:space="0"/>
          <w:shd w:val="clear" w:fill="FFFFFF"/>
          <w:lang w:val="en-US" w:eastAsia="zh-CN"/>
        </w:rPr>
        <w:t>拟定</w:t>
      </w:r>
      <w:r>
        <w:rPr>
          <w:rFonts w:hint="default" w:ascii="FZKai" w:hAnsi="FZKai" w:eastAsia="FZKai" w:cs="FZKai"/>
          <w:i w:val="0"/>
          <w:iCs w:val="0"/>
          <w:caps w:val="0"/>
          <w:color w:val="000000"/>
          <w:spacing w:val="7"/>
          <w:sz w:val="19"/>
          <w:szCs w:val="19"/>
          <w:shd w:val="clear" w:fill="FFFFFF"/>
        </w:rPr>
        <w:t>出席本次研代会正式代表名额</w:t>
      </w:r>
      <w:r>
        <w:rPr>
          <w:rFonts w:hint="eastAsia" w:ascii="FZKai" w:hAnsi="FZKai" w:cs="FZKai"/>
          <w:i w:val="0"/>
          <w:iCs w:val="0"/>
          <w:caps w:val="0"/>
          <w:color w:val="000000"/>
          <w:spacing w:val="7"/>
          <w:sz w:val="19"/>
          <w:szCs w:val="19"/>
          <w:shd w:val="clear" w:fill="FFFFFF"/>
          <w:lang w:val="en-US" w:eastAsia="zh-CN"/>
        </w:rPr>
        <w:t>28</w:t>
      </w:r>
      <w:r>
        <w:rPr>
          <w:rFonts w:hint="default" w:ascii="FZKai" w:hAnsi="FZKai" w:eastAsia="FZKai" w:cs="FZKai"/>
          <w:i w:val="0"/>
          <w:iCs w:val="0"/>
          <w:caps w:val="0"/>
          <w:color w:val="000000"/>
          <w:spacing w:val="7"/>
          <w:sz w:val="19"/>
          <w:szCs w:val="19"/>
          <w:shd w:val="clear" w:fill="FFFFFF"/>
        </w:rPr>
        <w:t>人</w:t>
      </w:r>
      <w:r>
        <w:rPr>
          <w:rFonts w:hint="eastAsia" w:ascii="FZKai" w:hAnsi="FZKai" w:cs="FZKai"/>
          <w:i w:val="0"/>
          <w:iCs w:val="0"/>
          <w:caps w:val="0"/>
          <w:color w:val="000000"/>
          <w:spacing w:val="7"/>
          <w:sz w:val="19"/>
          <w:szCs w:val="19"/>
          <w:shd w:val="clear" w:fill="FFFFFF"/>
          <w:lang w:eastAsia="zh-CN"/>
        </w:rPr>
        <w:t>，</w:t>
      </w:r>
      <w:r>
        <w:rPr>
          <w:rFonts w:hint="default" w:ascii="FZKai" w:hAnsi="FZKai" w:eastAsia="FZKai" w:cs="FZKai"/>
          <w:i w:val="0"/>
          <w:iCs w:val="0"/>
          <w:caps w:val="0"/>
          <w:color w:val="000000"/>
          <w:spacing w:val="7"/>
          <w:sz w:val="19"/>
          <w:szCs w:val="19"/>
          <w:shd w:val="clear" w:fill="FFFFFF"/>
        </w:rPr>
        <w:t>代表名额的分配将覆盖各个年级</w:t>
      </w:r>
      <w:r>
        <w:rPr>
          <w:rFonts w:hint="eastAsia" w:ascii="FZKai" w:hAnsi="FZKai" w:cs="FZKai"/>
          <w:i w:val="0"/>
          <w:iCs w:val="0"/>
          <w:caps w:val="0"/>
          <w:color w:val="000000"/>
          <w:spacing w:val="7"/>
          <w:sz w:val="19"/>
          <w:szCs w:val="19"/>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FZKai" w:hAnsi="FZKai" w:eastAsia="FZKai" w:cs="FZKai"/>
          <w:i w:val="0"/>
          <w:iCs w:val="0"/>
          <w:caps w:val="0"/>
          <w:color w:val="000000"/>
          <w:spacing w:val="7"/>
          <w:sz w:val="19"/>
          <w:szCs w:val="19"/>
        </w:rPr>
      </w:pPr>
      <w:r>
        <w:rPr>
          <w:rStyle w:val="7"/>
          <w:rFonts w:hint="default" w:ascii="FZKai" w:hAnsi="FZKai" w:eastAsia="FZKai" w:cs="FZKai"/>
          <w:i w:val="0"/>
          <w:iCs w:val="0"/>
          <w:caps w:val="0"/>
          <w:color w:val="000000"/>
          <w:spacing w:val="7"/>
          <w:sz w:val="19"/>
          <w:szCs w:val="19"/>
          <w:bdr w:val="none" w:color="auto" w:sz="0" w:space="0"/>
          <w:shd w:val="clear" w:fill="FFFFFF"/>
        </w:rPr>
        <w:t>2. 代表的条件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FZKai" w:hAnsi="FZKai" w:eastAsia="FZKai" w:cs="FZKai"/>
          <w:i w:val="0"/>
          <w:iCs w:val="0"/>
          <w:caps w:val="0"/>
          <w:color w:val="000000"/>
          <w:spacing w:val="7"/>
          <w:sz w:val="19"/>
          <w:szCs w:val="19"/>
        </w:rPr>
      </w:pPr>
      <w:r>
        <w:rPr>
          <w:rFonts w:hint="default" w:ascii="FZKai" w:hAnsi="FZKai" w:eastAsia="FZKai" w:cs="FZKai"/>
          <w:i w:val="0"/>
          <w:iCs w:val="0"/>
          <w:caps w:val="0"/>
          <w:color w:val="000000"/>
          <w:spacing w:val="7"/>
          <w:sz w:val="19"/>
          <w:szCs w:val="19"/>
          <w:bdr w:val="none" w:color="auto" w:sz="0" w:space="0"/>
          <w:shd w:val="clear" w:fill="FFFFFF"/>
        </w:rPr>
        <w:t>（1）必须是具有南通大学学籍的在校研究生；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FZKai" w:hAnsi="FZKai" w:eastAsia="FZKai" w:cs="FZKai"/>
          <w:i w:val="0"/>
          <w:iCs w:val="0"/>
          <w:caps w:val="0"/>
          <w:color w:val="000000"/>
          <w:spacing w:val="7"/>
          <w:sz w:val="19"/>
          <w:szCs w:val="19"/>
        </w:rPr>
      </w:pPr>
      <w:r>
        <w:rPr>
          <w:rFonts w:hint="default" w:ascii="FZKai" w:hAnsi="FZKai" w:eastAsia="FZKai" w:cs="FZKai"/>
          <w:i w:val="0"/>
          <w:iCs w:val="0"/>
          <w:caps w:val="0"/>
          <w:color w:val="000000"/>
          <w:spacing w:val="7"/>
          <w:sz w:val="19"/>
          <w:szCs w:val="19"/>
          <w:bdr w:val="none" w:color="auto" w:sz="0" w:space="0"/>
          <w:shd w:val="clear" w:fill="FFFFFF"/>
        </w:rPr>
        <w:t>（2）拥护党的领导，模范遵守校纪校规，思想作风正派，政治素质好；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FZKai" w:hAnsi="FZKai" w:eastAsia="FZKai" w:cs="FZKai"/>
          <w:i w:val="0"/>
          <w:iCs w:val="0"/>
          <w:caps w:val="0"/>
          <w:color w:val="000000"/>
          <w:spacing w:val="7"/>
          <w:sz w:val="19"/>
          <w:szCs w:val="19"/>
        </w:rPr>
      </w:pPr>
      <w:r>
        <w:rPr>
          <w:rFonts w:hint="default" w:ascii="FZKai" w:hAnsi="FZKai" w:eastAsia="FZKai" w:cs="FZKai"/>
          <w:i w:val="0"/>
          <w:iCs w:val="0"/>
          <w:caps w:val="0"/>
          <w:color w:val="000000"/>
          <w:spacing w:val="7"/>
          <w:sz w:val="19"/>
          <w:szCs w:val="19"/>
          <w:bdr w:val="none" w:color="auto" w:sz="0" w:space="0"/>
          <w:shd w:val="clear" w:fill="FFFFFF"/>
        </w:rPr>
        <w:t>（3）学习刻苦，成绩优良，乐于为同学服务，有良好的群众基础；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FZKai" w:hAnsi="FZKai" w:eastAsia="FZKai" w:cs="FZKai"/>
          <w:i w:val="0"/>
          <w:iCs w:val="0"/>
          <w:caps w:val="0"/>
          <w:color w:val="000000"/>
          <w:spacing w:val="7"/>
          <w:sz w:val="19"/>
          <w:szCs w:val="19"/>
        </w:rPr>
      </w:pPr>
      <w:r>
        <w:rPr>
          <w:rFonts w:hint="default" w:ascii="FZKai" w:hAnsi="FZKai" w:eastAsia="FZKai" w:cs="FZKai"/>
          <w:i w:val="0"/>
          <w:iCs w:val="0"/>
          <w:caps w:val="0"/>
          <w:color w:val="000000"/>
          <w:spacing w:val="7"/>
          <w:sz w:val="19"/>
          <w:szCs w:val="19"/>
          <w:bdr w:val="none" w:color="auto" w:sz="0" w:space="0"/>
          <w:shd w:val="clear" w:fill="FFFFFF"/>
        </w:rPr>
        <w:t>（4）热心学校发展，积极参加学校活动，能团结和带领同学为创建优良校风、学风争做贡献。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FZKai" w:hAnsi="FZKai" w:eastAsia="FZKai" w:cs="FZKai"/>
          <w:i w:val="0"/>
          <w:iCs w:val="0"/>
          <w:caps w:val="0"/>
          <w:color w:val="000000"/>
          <w:spacing w:val="7"/>
          <w:sz w:val="19"/>
          <w:szCs w:val="19"/>
        </w:rPr>
      </w:pPr>
      <w:r>
        <w:rPr>
          <w:rStyle w:val="7"/>
          <w:rFonts w:hint="default" w:ascii="FZKai" w:hAnsi="FZKai" w:eastAsia="FZKai" w:cs="FZKai"/>
          <w:i w:val="0"/>
          <w:iCs w:val="0"/>
          <w:caps w:val="0"/>
          <w:color w:val="000000"/>
          <w:spacing w:val="7"/>
          <w:sz w:val="19"/>
          <w:szCs w:val="19"/>
          <w:bdr w:val="none" w:color="auto" w:sz="0" w:space="0"/>
          <w:shd w:val="clear" w:fill="FFFFFF"/>
        </w:rPr>
        <w:t>3.代表的产生办法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FZKai" w:hAnsi="FZKai" w:eastAsia="FZKai" w:cs="FZKai"/>
          <w:i w:val="0"/>
          <w:iCs w:val="0"/>
          <w:caps w:val="0"/>
          <w:color w:val="000000"/>
          <w:spacing w:val="7"/>
          <w:sz w:val="19"/>
          <w:szCs w:val="19"/>
        </w:rPr>
      </w:pPr>
      <w:r>
        <w:rPr>
          <w:rFonts w:hint="default" w:ascii="FZKai" w:hAnsi="FZKai" w:eastAsia="FZKai" w:cs="FZKai"/>
          <w:i w:val="0"/>
          <w:iCs w:val="0"/>
          <w:caps w:val="0"/>
          <w:color w:val="000000"/>
          <w:spacing w:val="7"/>
          <w:sz w:val="19"/>
          <w:szCs w:val="19"/>
          <w:bdr w:val="none" w:color="auto" w:sz="0" w:space="0"/>
          <w:shd w:val="clear" w:fill="FFFFFF"/>
        </w:rPr>
        <w:t>代表产生必须按照民主集中制的原则，各选举单位依据代表名额及构成要求酝酿代表候选人。</w:t>
      </w:r>
    </w:p>
    <w:p>
      <w:pPr>
        <w:spacing w:line="56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八、主席团成员和工作部门负责人述职评议办法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default" w:ascii="FZKai" w:hAnsi="FZKai" w:eastAsia="FZKai" w:cs="FZKai"/>
          <w:i w:val="0"/>
          <w:iCs w:val="0"/>
          <w:caps w:val="0"/>
          <w:color w:val="000000"/>
          <w:spacing w:val="7"/>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000000"/>
          <w:spacing w:val="7"/>
          <w:sz w:val="21"/>
          <w:szCs w:val="21"/>
          <w:bdr w:val="none" w:color="auto" w:sz="0" w:space="0"/>
          <w:shd w:val="clear" w:fill="FFFFFF"/>
        </w:rPr>
        <w:t>南通大学</w:t>
      </w:r>
      <w:r>
        <w:rPr>
          <w:rStyle w:val="7"/>
          <w:rFonts w:hint="eastAsia" w:ascii="FZKai" w:hAnsi="FZKai" w:cs="FZKai"/>
          <w:i w:val="0"/>
          <w:iCs w:val="0"/>
          <w:caps w:val="0"/>
          <w:color w:val="000000"/>
          <w:spacing w:val="7"/>
          <w:sz w:val="21"/>
          <w:szCs w:val="21"/>
          <w:bdr w:val="none" w:color="auto" w:sz="0" w:space="0"/>
          <w:shd w:val="clear" w:fill="FFFFFF"/>
          <w:lang w:val="en-US" w:eastAsia="zh-CN"/>
        </w:rPr>
        <w:t>化学化工学院</w:t>
      </w:r>
      <w:r>
        <w:rPr>
          <w:rStyle w:val="7"/>
          <w:rFonts w:hint="default" w:ascii="FZKai" w:hAnsi="FZKai" w:eastAsia="FZKai" w:cs="FZKai"/>
          <w:i w:val="0"/>
          <w:iCs w:val="0"/>
          <w:caps w:val="0"/>
          <w:color w:val="000000"/>
          <w:spacing w:val="7"/>
          <w:sz w:val="21"/>
          <w:szCs w:val="21"/>
          <w:bdr w:val="none" w:color="auto" w:sz="0" w:space="0"/>
          <w:shd w:val="clear" w:fill="FFFFFF"/>
        </w:rPr>
        <w:t>研究生会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000000"/>
          <w:spacing w:val="7"/>
          <w:sz w:val="21"/>
          <w:szCs w:val="21"/>
          <w:bdr w:val="none" w:color="auto" w:sz="0" w:space="0"/>
          <w:shd w:val="clear" w:fill="FFFFFF"/>
        </w:rPr>
        <w:t>工作人员述职评议办法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FZKai" w:hAnsi="FZKai" w:eastAsia="FZKai" w:cs="FZKai"/>
          <w:i w:val="0"/>
          <w:iCs w:val="0"/>
          <w:caps w:val="0"/>
          <w:color w:val="3E3E3E"/>
          <w:spacing w:val="7"/>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9"/>
          <w:szCs w:val="19"/>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8"/>
          <w:szCs w:val="18"/>
          <w:bdr w:val="none" w:color="auto" w:sz="0" w:space="0"/>
          <w:shd w:val="clear" w:fill="FFFFFF"/>
        </w:rPr>
        <w:t>第一条</w:t>
      </w:r>
      <w:r>
        <w:rPr>
          <w:rFonts w:hint="default" w:ascii="FZKai" w:hAnsi="FZKai" w:eastAsia="FZKai" w:cs="FZKai"/>
          <w:i w:val="0"/>
          <w:iCs w:val="0"/>
          <w:caps w:val="0"/>
          <w:color w:val="3E3E3E"/>
          <w:spacing w:val="7"/>
          <w:sz w:val="18"/>
          <w:szCs w:val="18"/>
          <w:bdr w:val="none" w:color="auto" w:sz="0" w:space="0"/>
          <w:shd w:val="clear" w:fill="FFFFFF"/>
        </w:rPr>
        <w:t> 为深入学习贯彻习近平新时代中国特色社会主义思想特别是习近平总书记关于青年工作的重要思想，落实《学联学生会组织改革方案》（中青联发〔2017〕）《关于推动高校学生会（研究生会）深化改革的若干意见》（中青联发〔</w:t>
      </w:r>
      <w:r>
        <w:rPr>
          <w:rFonts w:hint="eastAsia" w:ascii="FZKai" w:hAnsi="FZKai" w:cs="FZKai"/>
          <w:i w:val="0"/>
          <w:iCs w:val="0"/>
          <w:caps w:val="0"/>
          <w:color w:val="3E3E3E"/>
          <w:spacing w:val="7"/>
          <w:sz w:val="18"/>
          <w:szCs w:val="18"/>
          <w:bdr w:val="none" w:color="auto" w:sz="0" w:space="0"/>
          <w:shd w:val="clear" w:fill="FFFFFF"/>
          <w:lang w:val="en-US" w:eastAsia="zh-CN"/>
        </w:rPr>
        <w:t>2019</w:t>
      </w:r>
      <w:r>
        <w:rPr>
          <w:rFonts w:hint="default" w:ascii="FZKai" w:hAnsi="FZKai" w:eastAsia="FZKai" w:cs="FZKai"/>
          <w:i w:val="0"/>
          <w:iCs w:val="0"/>
          <w:caps w:val="0"/>
          <w:color w:val="3E3E3E"/>
          <w:spacing w:val="7"/>
          <w:sz w:val="18"/>
          <w:szCs w:val="18"/>
          <w:bdr w:val="none" w:color="auto" w:sz="0" w:space="0"/>
          <w:shd w:val="clear" w:fill="FFFFFF"/>
        </w:rPr>
        <w:t>〕9号）《南通大学学生会（研究生会）深化改革实施方案》（通大团〔2020〕3号）相关要求，切实加强南通大学</w:t>
      </w:r>
      <w:r>
        <w:rPr>
          <w:rFonts w:hint="eastAsia" w:ascii="FZKai" w:hAnsi="FZKai" w:cs="FZKai"/>
          <w:i w:val="0"/>
          <w:iCs w:val="0"/>
          <w:caps w:val="0"/>
          <w:color w:val="3E3E3E"/>
          <w:spacing w:val="7"/>
          <w:sz w:val="18"/>
          <w:szCs w:val="18"/>
          <w:bdr w:val="none" w:color="auto" w:sz="0" w:space="0"/>
          <w:shd w:val="clear" w:fill="FFFFFF"/>
          <w:lang w:val="en-US" w:eastAsia="zh-CN"/>
        </w:rPr>
        <w:t>化学化工学院</w:t>
      </w:r>
      <w:r>
        <w:rPr>
          <w:rFonts w:hint="default" w:ascii="FZKai" w:hAnsi="FZKai" w:eastAsia="FZKai" w:cs="FZKai"/>
          <w:i w:val="0"/>
          <w:iCs w:val="0"/>
          <w:caps w:val="0"/>
          <w:color w:val="3E3E3E"/>
          <w:spacing w:val="7"/>
          <w:sz w:val="18"/>
          <w:szCs w:val="18"/>
          <w:bdr w:val="none" w:color="auto" w:sz="0" w:space="0"/>
          <w:shd w:val="clear" w:fill="FFFFFF"/>
        </w:rPr>
        <w:t>研究生会（以下简称</w:t>
      </w:r>
      <w:r>
        <w:rPr>
          <w:rFonts w:hint="eastAsia" w:ascii="FZKai" w:hAnsi="FZKai" w:cs="FZKai"/>
          <w:i w:val="0"/>
          <w:iCs w:val="0"/>
          <w:caps w:val="0"/>
          <w:color w:val="3E3E3E"/>
          <w:spacing w:val="7"/>
          <w:sz w:val="18"/>
          <w:szCs w:val="18"/>
          <w:bdr w:val="none" w:color="auto" w:sz="0" w:space="0"/>
          <w:shd w:val="clear" w:fill="FFFFFF"/>
          <w:lang w:val="en-US" w:eastAsia="zh-CN"/>
        </w:rPr>
        <w:t>化院</w:t>
      </w:r>
      <w:r>
        <w:rPr>
          <w:rFonts w:hint="default" w:ascii="FZKai" w:hAnsi="FZKai" w:eastAsia="FZKai" w:cs="FZKai"/>
          <w:i w:val="0"/>
          <w:iCs w:val="0"/>
          <w:caps w:val="0"/>
          <w:color w:val="3E3E3E"/>
          <w:spacing w:val="7"/>
          <w:sz w:val="18"/>
          <w:szCs w:val="18"/>
          <w:bdr w:val="none" w:color="auto" w:sz="0" w:space="0"/>
          <w:shd w:val="clear" w:fill="FFFFFF"/>
        </w:rPr>
        <w:t>研究生会）制度化建设，激励学生会工作人员的工作热情，支持和引导学生会更好地服务青年学生成长成才，特制订本办法。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8"/>
          <w:szCs w:val="18"/>
          <w:bdr w:val="none" w:color="auto" w:sz="0" w:space="0"/>
          <w:shd w:val="clear" w:fill="FFFFFF"/>
        </w:rPr>
        <w:t>第二条</w:t>
      </w:r>
      <w:r>
        <w:rPr>
          <w:rFonts w:hint="default" w:ascii="FZKai" w:hAnsi="FZKai" w:eastAsia="FZKai" w:cs="FZKai"/>
          <w:i w:val="0"/>
          <w:iCs w:val="0"/>
          <w:caps w:val="0"/>
          <w:color w:val="3E3E3E"/>
          <w:spacing w:val="7"/>
          <w:sz w:val="18"/>
          <w:szCs w:val="18"/>
          <w:bdr w:val="none" w:color="auto" w:sz="0" w:space="0"/>
          <w:shd w:val="clear" w:fill="FFFFFF"/>
        </w:rPr>
        <w:t> 述职评议对象为</w:t>
      </w:r>
      <w:r>
        <w:rPr>
          <w:rFonts w:hint="eastAsia" w:ascii="FZKai" w:hAnsi="FZKai" w:cs="FZKai"/>
          <w:i w:val="0"/>
          <w:iCs w:val="0"/>
          <w:caps w:val="0"/>
          <w:color w:val="3E3E3E"/>
          <w:spacing w:val="7"/>
          <w:sz w:val="18"/>
          <w:szCs w:val="18"/>
          <w:bdr w:val="none" w:color="auto" w:sz="0" w:space="0"/>
          <w:shd w:val="clear" w:fill="FFFFFF"/>
          <w:lang w:val="en-US" w:eastAsia="zh-CN"/>
        </w:rPr>
        <w:t>化院</w:t>
      </w:r>
      <w:r>
        <w:rPr>
          <w:rFonts w:hint="default" w:ascii="FZKai" w:hAnsi="FZKai" w:eastAsia="FZKai" w:cs="FZKai"/>
          <w:i w:val="0"/>
          <w:iCs w:val="0"/>
          <w:caps w:val="0"/>
          <w:color w:val="3E3E3E"/>
          <w:spacing w:val="7"/>
          <w:sz w:val="18"/>
          <w:szCs w:val="18"/>
          <w:bdr w:val="none" w:color="auto" w:sz="0" w:space="0"/>
          <w:shd w:val="clear" w:fill="FFFFFF"/>
        </w:rPr>
        <w:t>研究生会主席团成员和部门负责人。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8"/>
          <w:szCs w:val="18"/>
          <w:bdr w:val="none" w:color="auto" w:sz="0" w:space="0"/>
          <w:shd w:val="clear" w:fill="FFFFFF"/>
        </w:rPr>
        <w:t>第三条</w:t>
      </w:r>
      <w:r>
        <w:rPr>
          <w:rFonts w:hint="default" w:ascii="FZKai" w:hAnsi="FZKai" w:eastAsia="FZKai" w:cs="FZKai"/>
          <w:i w:val="0"/>
          <w:iCs w:val="0"/>
          <w:caps w:val="0"/>
          <w:color w:val="3E3E3E"/>
          <w:spacing w:val="7"/>
          <w:sz w:val="18"/>
          <w:szCs w:val="18"/>
          <w:bdr w:val="none" w:color="auto" w:sz="0" w:space="0"/>
          <w:shd w:val="clear" w:fill="FFFFFF"/>
        </w:rPr>
        <w:t> 主席团成员和部门负责人以</w:t>
      </w:r>
      <w:r>
        <w:rPr>
          <w:rFonts w:hint="eastAsia" w:ascii="FZKai" w:hAnsi="FZKai" w:cs="FZKai"/>
          <w:i w:val="0"/>
          <w:iCs w:val="0"/>
          <w:caps w:val="0"/>
          <w:color w:val="3E3E3E"/>
          <w:spacing w:val="7"/>
          <w:sz w:val="18"/>
          <w:szCs w:val="18"/>
          <w:bdr w:val="none" w:color="auto" w:sz="0" w:space="0"/>
          <w:shd w:val="clear" w:fill="FFFFFF"/>
          <w:lang w:val="en-US" w:eastAsia="zh-CN"/>
        </w:rPr>
        <w:t>学年</w:t>
      </w:r>
      <w:r>
        <w:rPr>
          <w:rFonts w:hint="default" w:ascii="FZKai" w:hAnsi="FZKai" w:eastAsia="FZKai" w:cs="FZKai"/>
          <w:i w:val="0"/>
          <w:iCs w:val="0"/>
          <w:caps w:val="0"/>
          <w:color w:val="3E3E3E"/>
          <w:spacing w:val="7"/>
          <w:sz w:val="18"/>
          <w:szCs w:val="18"/>
          <w:bdr w:val="none" w:color="auto" w:sz="0" w:space="0"/>
          <w:shd w:val="clear" w:fill="FFFFFF"/>
        </w:rPr>
        <w:t>为单位向述职评议大会述职。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8"/>
          <w:szCs w:val="18"/>
          <w:bdr w:val="none" w:color="auto" w:sz="0" w:space="0"/>
          <w:shd w:val="clear" w:fill="FFFFFF"/>
        </w:rPr>
        <w:t>第四条</w:t>
      </w:r>
      <w:r>
        <w:rPr>
          <w:rFonts w:hint="default" w:ascii="FZKai" w:hAnsi="FZKai" w:eastAsia="FZKai" w:cs="FZKai"/>
          <w:i w:val="0"/>
          <w:iCs w:val="0"/>
          <w:caps w:val="0"/>
          <w:color w:val="3E3E3E"/>
          <w:spacing w:val="7"/>
          <w:sz w:val="18"/>
          <w:szCs w:val="18"/>
          <w:bdr w:val="none" w:color="auto" w:sz="0" w:space="0"/>
          <w:shd w:val="clear" w:fill="FFFFFF"/>
        </w:rPr>
        <w:t> 述职评议内容包括对研究生会工作人员政治态度、道德品行、工作成效、学业情况、纪律作风以及可能存在的问题和改进措施等方面的全面客观综合评价。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8"/>
          <w:szCs w:val="18"/>
          <w:bdr w:val="none" w:color="auto" w:sz="0" w:space="0"/>
          <w:shd w:val="clear" w:fill="FFFFFF"/>
        </w:rPr>
        <w:t>第五条</w:t>
      </w:r>
      <w:r>
        <w:rPr>
          <w:rFonts w:hint="default" w:ascii="FZKai" w:hAnsi="FZKai" w:eastAsia="FZKai" w:cs="FZKai"/>
          <w:i w:val="0"/>
          <w:iCs w:val="0"/>
          <w:caps w:val="0"/>
          <w:color w:val="3E3E3E"/>
          <w:spacing w:val="7"/>
          <w:sz w:val="18"/>
          <w:szCs w:val="18"/>
          <w:bdr w:val="none" w:color="auto" w:sz="0" w:space="0"/>
          <w:shd w:val="clear" w:fill="FFFFFF"/>
        </w:rPr>
        <w:t> </w:t>
      </w:r>
      <w:r>
        <w:rPr>
          <w:rFonts w:hint="eastAsia" w:ascii="FZKai" w:hAnsi="FZKai" w:cs="FZKai"/>
          <w:i w:val="0"/>
          <w:iCs w:val="0"/>
          <w:caps w:val="0"/>
          <w:color w:val="3E3E3E"/>
          <w:spacing w:val="7"/>
          <w:sz w:val="18"/>
          <w:szCs w:val="18"/>
          <w:bdr w:val="none" w:color="auto" w:sz="0" w:space="0"/>
          <w:shd w:val="clear" w:fill="FFFFFF"/>
          <w:lang w:val="en-US" w:eastAsia="zh-CN"/>
        </w:rPr>
        <w:t>化院</w:t>
      </w:r>
      <w:r>
        <w:rPr>
          <w:rFonts w:hint="default" w:ascii="FZKai" w:hAnsi="FZKai" w:eastAsia="FZKai" w:cs="FZKai"/>
          <w:i w:val="0"/>
          <w:iCs w:val="0"/>
          <w:caps w:val="0"/>
          <w:color w:val="3E3E3E"/>
          <w:spacing w:val="7"/>
          <w:sz w:val="18"/>
          <w:szCs w:val="18"/>
          <w:bdr w:val="none" w:color="auto" w:sz="0" w:space="0"/>
          <w:shd w:val="clear" w:fill="FFFFFF"/>
        </w:rPr>
        <w:t>研究生会组织成立述职评议工作领导小组，</w:t>
      </w:r>
      <w:r>
        <w:rPr>
          <w:rFonts w:hint="default" w:ascii="FZKai" w:hAnsi="FZKai" w:eastAsia="FZKai" w:cs="FZKai"/>
          <w:i w:val="0"/>
          <w:iCs w:val="0"/>
          <w:caps w:val="0"/>
          <w:color w:val="3E3E3E"/>
          <w:spacing w:val="7"/>
          <w:sz w:val="18"/>
          <w:szCs w:val="18"/>
          <w:shd w:val="clear" w:fill="FFFFFF"/>
        </w:rPr>
        <w:t>以本学院学生代表为主，学院团组织、学生工作办公室等共同参与。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8"/>
          <w:szCs w:val="18"/>
          <w:bdr w:val="none" w:color="auto" w:sz="0" w:space="0"/>
          <w:shd w:val="clear" w:fill="FFFFFF"/>
        </w:rPr>
        <w:t>第六条</w:t>
      </w:r>
      <w:r>
        <w:rPr>
          <w:rFonts w:hint="default" w:ascii="FZKai" w:hAnsi="FZKai" w:eastAsia="FZKai" w:cs="FZKai"/>
          <w:i w:val="0"/>
          <w:iCs w:val="0"/>
          <w:caps w:val="0"/>
          <w:color w:val="3E3E3E"/>
          <w:spacing w:val="7"/>
          <w:sz w:val="18"/>
          <w:szCs w:val="18"/>
          <w:bdr w:val="none" w:color="auto" w:sz="0" w:space="0"/>
          <w:shd w:val="clear" w:fill="FFFFFF"/>
        </w:rPr>
        <w:t> 为落实党委的全面领导、增强团委的具体指导，保障研究生会工作人员考核工作公开、公平、公正进行，特成立南通大学</w:t>
      </w:r>
      <w:r>
        <w:rPr>
          <w:rFonts w:hint="eastAsia" w:ascii="FZKai" w:hAnsi="FZKai" w:cs="FZKai"/>
          <w:i w:val="0"/>
          <w:iCs w:val="0"/>
          <w:caps w:val="0"/>
          <w:color w:val="3E3E3E"/>
          <w:spacing w:val="7"/>
          <w:sz w:val="18"/>
          <w:szCs w:val="18"/>
          <w:bdr w:val="none" w:color="auto" w:sz="0" w:space="0"/>
          <w:shd w:val="clear" w:fill="FFFFFF"/>
          <w:lang w:val="en-US" w:eastAsia="zh-CN"/>
        </w:rPr>
        <w:t>化学化工学院</w:t>
      </w:r>
      <w:r>
        <w:rPr>
          <w:rFonts w:hint="default" w:ascii="FZKai" w:hAnsi="FZKai" w:eastAsia="FZKai" w:cs="FZKai"/>
          <w:i w:val="0"/>
          <w:iCs w:val="0"/>
          <w:caps w:val="0"/>
          <w:color w:val="3E3E3E"/>
          <w:spacing w:val="7"/>
          <w:sz w:val="18"/>
          <w:szCs w:val="18"/>
          <w:bdr w:val="none" w:color="auto" w:sz="0" w:space="0"/>
          <w:shd w:val="clear" w:fill="FFFFFF"/>
        </w:rPr>
        <w:t>研究生会述职评议工作领导小组，由</w:t>
      </w:r>
      <w:r>
        <w:rPr>
          <w:rFonts w:hint="eastAsia" w:ascii="FZKai" w:hAnsi="FZKai" w:cs="FZKai"/>
          <w:i w:val="0"/>
          <w:iCs w:val="0"/>
          <w:caps w:val="0"/>
          <w:color w:val="3E3E3E"/>
          <w:spacing w:val="7"/>
          <w:sz w:val="18"/>
          <w:szCs w:val="18"/>
          <w:bdr w:val="none" w:color="auto" w:sz="0" w:space="0"/>
          <w:shd w:val="clear" w:fill="FFFFFF"/>
          <w:lang w:val="en-US" w:eastAsia="zh-CN"/>
        </w:rPr>
        <w:t>院</w:t>
      </w:r>
      <w:r>
        <w:rPr>
          <w:rFonts w:hint="default" w:ascii="FZKai" w:hAnsi="FZKai" w:eastAsia="FZKai" w:cs="FZKai"/>
          <w:i w:val="0"/>
          <w:iCs w:val="0"/>
          <w:caps w:val="0"/>
          <w:color w:val="3E3E3E"/>
          <w:spacing w:val="7"/>
          <w:sz w:val="18"/>
          <w:szCs w:val="18"/>
          <w:bdr w:val="none" w:color="auto" w:sz="0" w:space="0"/>
          <w:shd w:val="clear" w:fill="FFFFFF"/>
        </w:rPr>
        <w:t>党委学生工作部、</w:t>
      </w:r>
      <w:r>
        <w:rPr>
          <w:rFonts w:hint="eastAsia" w:ascii="FZKai" w:hAnsi="FZKai" w:cs="FZKai"/>
          <w:i w:val="0"/>
          <w:iCs w:val="0"/>
          <w:caps w:val="0"/>
          <w:color w:val="3E3E3E"/>
          <w:spacing w:val="7"/>
          <w:sz w:val="18"/>
          <w:szCs w:val="18"/>
          <w:bdr w:val="none" w:color="auto" w:sz="0" w:space="0"/>
          <w:shd w:val="clear" w:fill="FFFFFF"/>
          <w:lang w:val="en-US" w:eastAsia="zh-CN"/>
        </w:rPr>
        <w:t>院</w:t>
      </w:r>
      <w:r>
        <w:rPr>
          <w:rFonts w:hint="default" w:ascii="FZKai" w:hAnsi="FZKai" w:eastAsia="FZKai" w:cs="FZKai"/>
          <w:i w:val="0"/>
          <w:iCs w:val="0"/>
          <w:caps w:val="0"/>
          <w:color w:val="3E3E3E"/>
          <w:spacing w:val="7"/>
          <w:sz w:val="18"/>
          <w:szCs w:val="18"/>
          <w:bdr w:val="none" w:color="auto" w:sz="0" w:space="0"/>
          <w:shd w:val="clear" w:fill="FFFFFF"/>
        </w:rPr>
        <w:t>团委、学生代表等人员构成。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Fonts w:hint="default" w:ascii="FZKai" w:hAnsi="FZKai" w:eastAsia="FZKai" w:cs="FZKai"/>
          <w:i w:val="0"/>
          <w:iCs w:val="0"/>
          <w:caps w:val="0"/>
          <w:color w:val="3E3E3E"/>
          <w:spacing w:val="7"/>
          <w:sz w:val="19"/>
          <w:szCs w:val="19"/>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9"/>
          <w:szCs w:val="19"/>
          <w:bdr w:val="none" w:color="auto" w:sz="0" w:space="0"/>
          <w:shd w:val="clear" w:fill="FFFFFF"/>
        </w:rPr>
        <w:t>第二章 述职评议程序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8"/>
          <w:szCs w:val="18"/>
          <w:bdr w:val="none" w:color="auto" w:sz="0" w:space="0"/>
          <w:shd w:val="clear" w:fill="FFFFFF"/>
        </w:rPr>
        <w:t>第七条</w:t>
      </w:r>
      <w:r>
        <w:rPr>
          <w:rFonts w:hint="default" w:ascii="FZKai" w:hAnsi="FZKai" w:eastAsia="FZKai" w:cs="FZKai"/>
          <w:i w:val="0"/>
          <w:iCs w:val="0"/>
          <w:caps w:val="0"/>
          <w:color w:val="3E3E3E"/>
          <w:spacing w:val="7"/>
          <w:sz w:val="18"/>
          <w:szCs w:val="18"/>
          <w:bdr w:val="none" w:color="auto" w:sz="0" w:space="0"/>
          <w:shd w:val="clear" w:fill="FFFFFF"/>
        </w:rPr>
        <w:t> 各述职人就任职期间政治态度、道德品行、工作成效、学业情况、纪律作风以及可能存在的问题和改进措施等方面进行书面述职和口头述职。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8"/>
          <w:szCs w:val="18"/>
          <w:bdr w:val="none" w:color="auto" w:sz="0" w:space="0"/>
          <w:shd w:val="clear" w:fill="FFFFFF"/>
        </w:rPr>
        <w:t>第八条</w:t>
      </w:r>
      <w:r>
        <w:rPr>
          <w:rFonts w:hint="default" w:ascii="FZKai" w:hAnsi="FZKai" w:eastAsia="FZKai" w:cs="FZKai"/>
          <w:i w:val="0"/>
          <w:iCs w:val="0"/>
          <w:caps w:val="0"/>
          <w:color w:val="3E3E3E"/>
          <w:spacing w:val="7"/>
          <w:sz w:val="18"/>
          <w:szCs w:val="18"/>
          <w:bdr w:val="none" w:color="auto" w:sz="0" w:space="0"/>
          <w:shd w:val="clear" w:fill="FFFFFF"/>
        </w:rPr>
        <w:t> 书面述职要求述职人填写《南通大学学生会（研究生会）干部述职评议登记表》，于述职评议会前提交。登记表要根据述职评议内容，做到实事求是、全面规范、简明精炼、支撑有力，能够很好地报告本学期重点开展的工作项目以及存在的不足、需要改进的方面等，明确下一步工作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8"/>
          <w:szCs w:val="18"/>
          <w:bdr w:val="none" w:color="auto" w:sz="0" w:space="0"/>
          <w:shd w:val="clear" w:fill="FFFFFF"/>
        </w:rPr>
        <w:t>第九条</w:t>
      </w:r>
      <w:r>
        <w:rPr>
          <w:rFonts w:hint="default" w:ascii="FZKai" w:hAnsi="FZKai" w:eastAsia="FZKai" w:cs="FZKai"/>
          <w:i w:val="0"/>
          <w:iCs w:val="0"/>
          <w:caps w:val="0"/>
          <w:color w:val="3E3E3E"/>
          <w:spacing w:val="7"/>
          <w:sz w:val="18"/>
          <w:szCs w:val="18"/>
          <w:bdr w:val="none" w:color="auto" w:sz="0" w:space="0"/>
          <w:shd w:val="clear" w:fill="FFFFFF"/>
        </w:rPr>
        <w:t> 口头述职要求述职人于述职评议大会现场做述职汇报。内容要求密切结合研究生会职能定位，须包含个人简介、工作总结和工作设想三个部分，结合思想引领、成长成才、权益维护、内部建设等与所在岗位工作相关内容展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8"/>
          <w:szCs w:val="18"/>
          <w:bdr w:val="none" w:color="auto" w:sz="0" w:space="0"/>
          <w:shd w:val="clear" w:fill="FFFFFF"/>
        </w:rPr>
        <w:t>第十条</w:t>
      </w:r>
      <w:r>
        <w:rPr>
          <w:rFonts w:hint="default" w:ascii="FZKai" w:hAnsi="FZKai" w:eastAsia="FZKai" w:cs="FZKai"/>
          <w:i w:val="0"/>
          <w:iCs w:val="0"/>
          <w:caps w:val="0"/>
          <w:color w:val="3E3E3E"/>
          <w:spacing w:val="7"/>
          <w:sz w:val="18"/>
          <w:szCs w:val="18"/>
          <w:bdr w:val="none" w:color="auto" w:sz="0" w:space="0"/>
          <w:shd w:val="clear" w:fill="FFFFFF"/>
        </w:rPr>
        <w:t> 述职评议大会结束后，述职评议工作领导小组填写述职评议评分表，根据述职人现场述职情况及工作实际状况评价打分。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Fonts w:hint="default" w:ascii="FZKai" w:hAnsi="FZKai" w:eastAsia="FZKai" w:cs="FZKai"/>
          <w:i w:val="0"/>
          <w:iCs w:val="0"/>
          <w:caps w:val="0"/>
          <w:color w:val="3E3E3E"/>
          <w:spacing w:val="7"/>
          <w:sz w:val="19"/>
          <w:szCs w:val="19"/>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9"/>
          <w:szCs w:val="19"/>
          <w:bdr w:val="none" w:color="auto" w:sz="0" w:space="0"/>
          <w:shd w:val="clear" w:fill="FFFFFF"/>
        </w:rPr>
        <w:t>第三章 述职评议细则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8"/>
          <w:szCs w:val="18"/>
          <w:bdr w:val="none" w:color="auto" w:sz="0" w:space="0"/>
          <w:shd w:val="clear" w:fill="FFFFFF"/>
        </w:rPr>
        <w:t>第十一条 </w:t>
      </w:r>
      <w:r>
        <w:rPr>
          <w:rFonts w:hint="default" w:ascii="FZKai" w:hAnsi="FZKai" w:eastAsia="FZKai" w:cs="FZKai"/>
          <w:i w:val="0"/>
          <w:iCs w:val="0"/>
          <w:caps w:val="0"/>
          <w:color w:val="3E3E3E"/>
          <w:spacing w:val="7"/>
          <w:sz w:val="18"/>
          <w:szCs w:val="18"/>
          <w:bdr w:val="none" w:color="auto" w:sz="0" w:space="0"/>
          <w:shd w:val="clear" w:fill="FFFFFF"/>
        </w:rPr>
        <w:t>主席团述职人得分由学生代表评分（40%）、</w:t>
      </w:r>
      <w:r>
        <w:rPr>
          <w:rFonts w:hint="eastAsia" w:ascii="FZKai" w:hAnsi="FZKai" w:cs="FZKai"/>
          <w:i w:val="0"/>
          <w:iCs w:val="0"/>
          <w:caps w:val="0"/>
          <w:color w:val="3E3E3E"/>
          <w:spacing w:val="7"/>
          <w:sz w:val="18"/>
          <w:szCs w:val="18"/>
          <w:bdr w:val="none" w:color="auto" w:sz="0" w:space="0"/>
          <w:shd w:val="clear" w:fill="FFFFFF"/>
          <w:lang w:val="en-US" w:eastAsia="zh-CN"/>
        </w:rPr>
        <w:t>院</w:t>
      </w:r>
      <w:r>
        <w:rPr>
          <w:rFonts w:hint="default" w:ascii="FZKai" w:hAnsi="FZKai" w:eastAsia="FZKai" w:cs="FZKai"/>
          <w:i w:val="0"/>
          <w:iCs w:val="0"/>
          <w:caps w:val="0"/>
          <w:color w:val="3E3E3E"/>
          <w:spacing w:val="7"/>
          <w:sz w:val="18"/>
          <w:szCs w:val="18"/>
          <w:bdr w:val="none" w:color="auto" w:sz="0" w:space="0"/>
          <w:shd w:val="clear" w:fill="FFFFFF"/>
        </w:rPr>
        <w:t>团委评分（20%）、学生工作处评分（20%）、部门负责人评分（10%）和主席团内部互评（10%）五部分构成。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8"/>
          <w:szCs w:val="18"/>
          <w:bdr w:val="none" w:color="auto" w:sz="0" w:space="0"/>
          <w:shd w:val="clear" w:fill="FFFFFF"/>
        </w:rPr>
        <w:t>第十二条 </w:t>
      </w:r>
      <w:r>
        <w:rPr>
          <w:rFonts w:hint="default" w:ascii="FZKai" w:hAnsi="FZKai" w:eastAsia="FZKai" w:cs="FZKai"/>
          <w:i w:val="0"/>
          <w:iCs w:val="0"/>
          <w:caps w:val="0"/>
          <w:color w:val="3E3E3E"/>
          <w:spacing w:val="7"/>
          <w:sz w:val="18"/>
          <w:szCs w:val="18"/>
          <w:bdr w:val="none" w:color="auto" w:sz="0" w:space="0"/>
          <w:shd w:val="clear" w:fill="FFFFFF"/>
        </w:rPr>
        <w:t>部门负责人述职人得分由学生代表评分（40%）、</w:t>
      </w:r>
      <w:r>
        <w:rPr>
          <w:rFonts w:hint="eastAsia" w:ascii="FZKai" w:hAnsi="FZKai" w:cs="FZKai"/>
          <w:i w:val="0"/>
          <w:iCs w:val="0"/>
          <w:caps w:val="0"/>
          <w:color w:val="3E3E3E"/>
          <w:spacing w:val="7"/>
          <w:sz w:val="18"/>
          <w:szCs w:val="18"/>
          <w:bdr w:val="none" w:color="auto" w:sz="0" w:space="0"/>
          <w:shd w:val="clear" w:fill="FFFFFF"/>
          <w:lang w:val="en-US" w:eastAsia="zh-CN"/>
        </w:rPr>
        <w:t>院</w:t>
      </w:r>
      <w:r>
        <w:rPr>
          <w:rFonts w:hint="default" w:ascii="FZKai" w:hAnsi="FZKai" w:eastAsia="FZKai" w:cs="FZKai"/>
          <w:i w:val="0"/>
          <w:iCs w:val="0"/>
          <w:caps w:val="0"/>
          <w:color w:val="3E3E3E"/>
          <w:spacing w:val="7"/>
          <w:sz w:val="18"/>
          <w:szCs w:val="18"/>
          <w:bdr w:val="none" w:color="auto" w:sz="0" w:space="0"/>
          <w:shd w:val="clear" w:fill="FFFFFF"/>
        </w:rPr>
        <w:t>团委评分（20%）、学生工作处评分（20%）、主席团评分（10%）和部门负责人互评（10%）五部分构成。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Fonts w:hint="default" w:ascii="FZKai" w:hAnsi="FZKai" w:eastAsia="FZKai" w:cs="FZKai"/>
          <w:i w:val="0"/>
          <w:iCs w:val="0"/>
          <w:caps w:val="0"/>
          <w:color w:val="3E3E3E"/>
          <w:spacing w:val="7"/>
          <w:sz w:val="19"/>
          <w:szCs w:val="19"/>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9"/>
          <w:szCs w:val="19"/>
          <w:bdr w:val="none" w:color="auto" w:sz="0" w:space="0"/>
          <w:shd w:val="clear" w:fill="FFFFFF"/>
        </w:rPr>
        <w:t>第四章 述职评议结果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8"/>
          <w:szCs w:val="18"/>
          <w:bdr w:val="none" w:color="auto" w:sz="0" w:space="0"/>
          <w:shd w:val="clear" w:fill="FFFFFF"/>
        </w:rPr>
        <w:t>第十三条</w:t>
      </w:r>
      <w:r>
        <w:rPr>
          <w:rFonts w:hint="default" w:ascii="FZKai" w:hAnsi="FZKai" w:eastAsia="FZKai" w:cs="FZKai"/>
          <w:i w:val="0"/>
          <w:iCs w:val="0"/>
          <w:caps w:val="0"/>
          <w:color w:val="3E3E3E"/>
          <w:spacing w:val="7"/>
          <w:sz w:val="18"/>
          <w:szCs w:val="18"/>
          <w:bdr w:val="none" w:color="auto" w:sz="0" w:space="0"/>
          <w:shd w:val="clear" w:fill="FFFFFF"/>
        </w:rPr>
        <w:t> 南通大学</w:t>
      </w:r>
      <w:r>
        <w:rPr>
          <w:rFonts w:hint="eastAsia" w:ascii="FZKai" w:hAnsi="FZKai" w:cs="FZKai"/>
          <w:i w:val="0"/>
          <w:iCs w:val="0"/>
          <w:caps w:val="0"/>
          <w:color w:val="3E3E3E"/>
          <w:spacing w:val="7"/>
          <w:sz w:val="18"/>
          <w:szCs w:val="18"/>
          <w:bdr w:val="none" w:color="auto" w:sz="0" w:space="0"/>
          <w:shd w:val="clear" w:fill="FFFFFF"/>
          <w:lang w:val="en-US" w:eastAsia="zh-CN"/>
        </w:rPr>
        <w:t>化学化工学院</w:t>
      </w:r>
      <w:r>
        <w:rPr>
          <w:rFonts w:hint="default" w:ascii="FZKai" w:hAnsi="FZKai" w:eastAsia="FZKai" w:cs="FZKai"/>
          <w:i w:val="0"/>
          <w:iCs w:val="0"/>
          <w:caps w:val="0"/>
          <w:color w:val="3E3E3E"/>
          <w:spacing w:val="7"/>
          <w:sz w:val="18"/>
          <w:szCs w:val="18"/>
          <w:bdr w:val="none" w:color="auto" w:sz="0" w:space="0"/>
          <w:shd w:val="clear" w:fill="FFFFFF"/>
        </w:rPr>
        <w:t>研究生会述职评议工作领导小组根据述职人述职评议评分表情况形成最终的综合评价结果。评价结果分为优（100分-85分）、良（85分-70分）、合格（70分-60分）、不合格（60分-0分）四个等级。评议结果在全校范围内公开，接受广大同学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8"/>
          <w:szCs w:val="18"/>
          <w:bdr w:val="none" w:color="auto" w:sz="0" w:space="0"/>
          <w:shd w:val="clear" w:fill="FFFFFF"/>
        </w:rPr>
        <w:t>第十四条</w:t>
      </w:r>
      <w:r>
        <w:rPr>
          <w:rFonts w:hint="default" w:ascii="FZKai" w:hAnsi="FZKai" w:eastAsia="FZKai" w:cs="FZKai"/>
          <w:i w:val="0"/>
          <w:iCs w:val="0"/>
          <w:caps w:val="0"/>
          <w:color w:val="3E3E3E"/>
          <w:spacing w:val="7"/>
          <w:sz w:val="18"/>
          <w:szCs w:val="18"/>
          <w:bdr w:val="none" w:color="auto" w:sz="0" w:space="0"/>
          <w:shd w:val="clear" w:fill="FFFFFF"/>
        </w:rPr>
        <w:t> 建立以服务和贡献为导向的激励机制，评价结果将作为研究生会工作人员奖惩考评及选拔任用的重要依据。综合评价等级获得良及以上的</w:t>
      </w:r>
      <w:r>
        <w:rPr>
          <w:rFonts w:hint="eastAsia" w:ascii="FZKai" w:hAnsi="FZKai" w:cs="FZKai"/>
          <w:i w:val="0"/>
          <w:iCs w:val="0"/>
          <w:caps w:val="0"/>
          <w:color w:val="3E3E3E"/>
          <w:spacing w:val="7"/>
          <w:sz w:val="18"/>
          <w:szCs w:val="18"/>
          <w:bdr w:val="none" w:color="auto" w:sz="0" w:space="0"/>
          <w:shd w:val="clear" w:fill="FFFFFF"/>
          <w:lang w:val="en-US" w:eastAsia="zh-CN"/>
        </w:rPr>
        <w:t>化院</w:t>
      </w:r>
      <w:r>
        <w:rPr>
          <w:rFonts w:hint="default" w:ascii="FZKai" w:hAnsi="FZKai" w:eastAsia="FZKai" w:cs="FZKai"/>
          <w:i w:val="0"/>
          <w:iCs w:val="0"/>
          <w:caps w:val="0"/>
          <w:color w:val="3E3E3E"/>
          <w:spacing w:val="7"/>
          <w:sz w:val="18"/>
          <w:szCs w:val="18"/>
          <w:bdr w:val="none" w:color="auto" w:sz="0" w:space="0"/>
          <w:shd w:val="clear" w:fill="FFFFFF"/>
        </w:rPr>
        <w:t>研究生会工作人员在评奖评优、测评加分等事项时择优提名，不与其岗位简单直接挂钩。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8"/>
          <w:szCs w:val="18"/>
          <w:bdr w:val="none" w:color="auto" w:sz="0" w:space="0"/>
          <w:shd w:val="clear" w:fill="FFFFFF"/>
        </w:rPr>
        <w:t>第十五条</w:t>
      </w:r>
      <w:r>
        <w:rPr>
          <w:rFonts w:hint="default" w:ascii="FZKai" w:hAnsi="FZKai" w:eastAsia="FZKai" w:cs="FZKai"/>
          <w:i w:val="0"/>
          <w:iCs w:val="0"/>
          <w:caps w:val="0"/>
          <w:color w:val="3E3E3E"/>
          <w:spacing w:val="7"/>
          <w:sz w:val="18"/>
          <w:szCs w:val="18"/>
          <w:bdr w:val="none" w:color="auto" w:sz="0" w:space="0"/>
          <w:shd w:val="clear" w:fill="FFFFFF"/>
        </w:rPr>
        <w:t> 评价结果为良好及以上的工作人员，评议会将根据具体工作表现在综合测评德育分中加0.5-1分：评价结果为优在综合测评德育分中加1分；评价结果为良的在综合测评德育分中加0.5分。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8"/>
          <w:szCs w:val="18"/>
          <w:bdr w:val="none" w:color="auto" w:sz="0" w:space="0"/>
          <w:shd w:val="clear" w:fill="FFFFFF"/>
        </w:rPr>
        <w:t>第十六条</w:t>
      </w:r>
      <w:r>
        <w:rPr>
          <w:rFonts w:hint="default" w:ascii="FZKai" w:hAnsi="FZKai" w:eastAsia="FZKai" w:cs="FZKai"/>
          <w:i w:val="0"/>
          <w:iCs w:val="0"/>
          <w:caps w:val="0"/>
          <w:color w:val="3E3E3E"/>
          <w:spacing w:val="7"/>
          <w:sz w:val="18"/>
          <w:szCs w:val="18"/>
          <w:bdr w:val="none" w:color="auto" w:sz="0" w:space="0"/>
          <w:shd w:val="clear" w:fill="FFFFFF"/>
        </w:rPr>
        <w:t> 评价结果为不合格的或有违纪违法行为的研究生会工作人员，</w:t>
      </w:r>
      <w:r>
        <w:rPr>
          <w:rFonts w:hint="eastAsia" w:ascii="FZKai" w:hAnsi="FZKai" w:cs="FZKai"/>
          <w:i w:val="0"/>
          <w:iCs w:val="0"/>
          <w:caps w:val="0"/>
          <w:color w:val="3E3E3E"/>
          <w:spacing w:val="7"/>
          <w:sz w:val="18"/>
          <w:szCs w:val="18"/>
          <w:bdr w:val="none" w:color="auto" w:sz="0" w:space="0"/>
          <w:shd w:val="clear" w:fill="FFFFFF"/>
          <w:lang w:val="en-US" w:eastAsia="zh-CN"/>
        </w:rPr>
        <w:t>院</w:t>
      </w:r>
      <w:r>
        <w:rPr>
          <w:rFonts w:hint="default" w:ascii="FZKai" w:hAnsi="FZKai" w:eastAsia="FZKai" w:cs="FZKai"/>
          <w:i w:val="0"/>
          <w:iCs w:val="0"/>
          <w:caps w:val="0"/>
          <w:color w:val="3E3E3E"/>
          <w:spacing w:val="7"/>
          <w:sz w:val="18"/>
          <w:szCs w:val="18"/>
          <w:bdr w:val="none" w:color="auto" w:sz="0" w:space="0"/>
          <w:shd w:val="clear" w:fill="FFFFFF"/>
        </w:rPr>
        <w:t>党委学生工作部、团委将调查核实，按规定和程序及时予以劝退、免职或罢免。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FZKai" w:hAnsi="FZKai" w:eastAsia="FZKai" w:cs="FZKai"/>
          <w:i w:val="0"/>
          <w:iCs w:val="0"/>
          <w:caps w:val="0"/>
          <w:color w:val="3E3E3E"/>
          <w:spacing w:val="7"/>
          <w:sz w:val="19"/>
          <w:szCs w:val="19"/>
        </w:rPr>
      </w:pPr>
      <w:r>
        <w:rPr>
          <w:rStyle w:val="7"/>
          <w:rFonts w:hint="default" w:ascii="FZKai" w:hAnsi="FZKai" w:eastAsia="FZKai" w:cs="FZKai"/>
          <w:i w:val="0"/>
          <w:iCs w:val="0"/>
          <w:caps w:val="0"/>
          <w:color w:val="3E3E3E"/>
          <w:spacing w:val="7"/>
          <w:sz w:val="18"/>
          <w:szCs w:val="18"/>
          <w:bdr w:val="none" w:color="auto" w:sz="0" w:space="0"/>
          <w:shd w:val="clear" w:fill="FFFFFF"/>
        </w:rPr>
        <w:t>第十七条</w:t>
      </w:r>
      <w:r>
        <w:rPr>
          <w:rFonts w:hint="default" w:ascii="FZKai" w:hAnsi="FZKai" w:eastAsia="FZKai" w:cs="FZKai"/>
          <w:i w:val="0"/>
          <w:iCs w:val="0"/>
          <w:caps w:val="0"/>
          <w:color w:val="3E3E3E"/>
          <w:spacing w:val="7"/>
          <w:sz w:val="18"/>
          <w:szCs w:val="18"/>
          <w:bdr w:val="none" w:color="auto" w:sz="0" w:space="0"/>
          <w:shd w:val="clear" w:fill="FFFFFF"/>
        </w:rPr>
        <w:t> 述职人员根据述职评议大会提出的意见和建议，认真制定改进方案，将改进措施列入下一学期研究生会工作计划，认真落实。</w:t>
      </w:r>
    </w:p>
    <w:p>
      <w:pPr>
        <w:spacing w:line="560" w:lineRule="exact"/>
        <w:rPr>
          <w:rFonts w:ascii="Times New Roman" w:hAnsi="Times New Roman" w:eastAsia="仿宋"/>
          <w:b/>
          <w:bCs/>
          <w:sz w:val="32"/>
          <w:szCs w:val="32"/>
        </w:rPr>
      </w:pPr>
      <w:r>
        <w:rPr>
          <w:rFonts w:hint="eastAsia" w:ascii="Times New Roman" w:hAnsi="Times New Roman" w:eastAsia="仿宋"/>
          <w:b/>
          <w:bCs/>
          <w:sz w:val="32"/>
          <w:szCs w:val="32"/>
        </w:rPr>
        <w:t>九</w:t>
      </w:r>
      <w:r>
        <w:rPr>
          <w:rFonts w:ascii="Times New Roman" w:hAnsi="Times New Roman" w:eastAsia="仿宋"/>
          <w:b/>
          <w:bCs/>
          <w:sz w:val="32"/>
          <w:szCs w:val="32"/>
        </w:rPr>
        <w:t>、学院团委指导</w:t>
      </w:r>
      <w:r>
        <w:rPr>
          <w:rFonts w:hint="eastAsia" w:ascii="Times New Roman" w:hAnsi="Times New Roman" w:eastAsia="仿宋"/>
          <w:b/>
          <w:bCs/>
          <w:sz w:val="32"/>
          <w:szCs w:val="32"/>
        </w:rPr>
        <w:t>研究生</w:t>
      </w:r>
      <w:r>
        <w:rPr>
          <w:rFonts w:ascii="Times New Roman" w:hAnsi="Times New Roman" w:eastAsia="仿宋"/>
          <w:b/>
          <w:bCs/>
          <w:sz w:val="32"/>
          <w:szCs w:val="32"/>
        </w:rPr>
        <w:t>会主要责任人</w:t>
      </w:r>
    </w:p>
    <w:tbl>
      <w:tblPr>
        <w:tblStyle w:val="5"/>
        <w:tblpPr w:leftFromText="180" w:rightFromText="180" w:vertAnchor="text" w:horzAnchor="page" w:tblpX="2203" w:tblpY="1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50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40" w:type="dxa"/>
            <w:vAlign w:val="center"/>
          </w:tcPr>
          <w:p>
            <w:pPr>
              <w:spacing w:line="240" w:lineRule="exact"/>
              <w:jc w:val="center"/>
              <w:rPr>
                <w:rFonts w:ascii="Times New Roman" w:hAnsi="Times New Roman" w:eastAsia="仿宋"/>
                <w:sz w:val="24"/>
              </w:rPr>
            </w:pPr>
            <w:r>
              <w:rPr>
                <w:rFonts w:ascii="Times New Roman" w:hAnsi="Times New Roman" w:eastAsia="仿宋"/>
                <w:sz w:val="24"/>
              </w:rPr>
              <w:t>类别</w:t>
            </w:r>
          </w:p>
        </w:tc>
        <w:tc>
          <w:tcPr>
            <w:tcW w:w="1500" w:type="dxa"/>
            <w:vAlign w:val="center"/>
          </w:tcPr>
          <w:p>
            <w:pPr>
              <w:spacing w:line="240" w:lineRule="exact"/>
              <w:jc w:val="center"/>
              <w:rPr>
                <w:rFonts w:ascii="Times New Roman" w:hAnsi="Times New Roman" w:eastAsia="仿宋"/>
                <w:sz w:val="24"/>
              </w:rPr>
            </w:pPr>
            <w:r>
              <w:rPr>
                <w:rFonts w:ascii="Times New Roman" w:hAnsi="Times New Roman" w:eastAsia="仿宋"/>
                <w:sz w:val="24"/>
              </w:rPr>
              <w:t>姓名</w:t>
            </w:r>
          </w:p>
        </w:tc>
        <w:tc>
          <w:tcPr>
            <w:tcW w:w="2265" w:type="dxa"/>
            <w:vAlign w:val="center"/>
          </w:tcPr>
          <w:p>
            <w:pPr>
              <w:spacing w:line="240" w:lineRule="exact"/>
              <w:jc w:val="center"/>
              <w:rPr>
                <w:rFonts w:ascii="Times New Roman" w:hAnsi="Times New Roman" w:eastAsia="仿宋"/>
                <w:sz w:val="24"/>
              </w:rPr>
            </w:pPr>
            <w:r>
              <w:rPr>
                <w:rFonts w:ascii="Times New Roman" w:hAnsi="Times New Roman" w:eastAsia="仿宋"/>
                <w:sz w:val="24"/>
              </w:rPr>
              <w:t>是否为专职团干部</w:t>
            </w:r>
          </w:p>
        </w:tc>
        <w:tc>
          <w:tcPr>
            <w:tcW w:w="2145" w:type="dxa"/>
            <w:vAlign w:val="center"/>
          </w:tcPr>
          <w:p>
            <w:pPr>
              <w:spacing w:line="240" w:lineRule="exact"/>
              <w:jc w:val="center"/>
              <w:rPr>
                <w:rFonts w:ascii="Times New Roman" w:hAnsi="Times New Roman" w:eastAsia="仿宋"/>
                <w:sz w:val="24"/>
              </w:rPr>
            </w:pPr>
            <w:r>
              <w:rPr>
                <w:rFonts w:ascii="Times New Roman" w:hAnsi="Times New Roman"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40" w:type="dxa"/>
            <w:vAlign w:val="center"/>
          </w:tcPr>
          <w:p>
            <w:pPr>
              <w:spacing w:line="240" w:lineRule="exact"/>
              <w:jc w:val="center"/>
              <w:rPr>
                <w:rFonts w:ascii="Times New Roman" w:hAnsi="Times New Roman" w:eastAsia="仿宋"/>
                <w:sz w:val="24"/>
              </w:rPr>
            </w:pPr>
            <w:r>
              <w:rPr>
                <w:rFonts w:ascii="Times New Roman" w:hAnsi="Times New Roman" w:eastAsia="仿宋"/>
                <w:sz w:val="24"/>
              </w:rPr>
              <w:t>分管院</w:t>
            </w:r>
            <w:r>
              <w:rPr>
                <w:rFonts w:hint="eastAsia" w:ascii="Times New Roman" w:hAnsi="Times New Roman" w:eastAsia="仿宋"/>
                <w:sz w:val="24"/>
              </w:rPr>
              <w:t>研究生</w:t>
            </w:r>
            <w:r>
              <w:rPr>
                <w:rFonts w:ascii="Times New Roman" w:hAnsi="Times New Roman" w:eastAsia="仿宋"/>
                <w:sz w:val="24"/>
              </w:rPr>
              <w:t>会的团组织负责人</w:t>
            </w:r>
          </w:p>
        </w:tc>
        <w:tc>
          <w:tcPr>
            <w:tcW w:w="1500" w:type="dxa"/>
            <w:vAlign w:val="center"/>
          </w:tcPr>
          <w:p>
            <w:pPr>
              <w:spacing w:line="24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陈炜</w:t>
            </w:r>
          </w:p>
        </w:tc>
        <w:tc>
          <w:tcPr>
            <w:tcW w:w="2265" w:type="dxa"/>
            <w:vAlign w:val="center"/>
          </w:tcPr>
          <w:p>
            <w:pPr>
              <w:spacing w:line="240" w:lineRule="exact"/>
              <w:jc w:val="center"/>
              <w:rPr>
                <w:rFonts w:hint="eastAsia" w:ascii="Times New Roman" w:hAnsi="Times New Roman" w:eastAsia="仿宋"/>
                <w:sz w:val="24"/>
                <w:lang w:val="en-US" w:eastAsia="zh-CN"/>
              </w:rPr>
            </w:pPr>
            <w:r>
              <w:rPr>
                <w:rFonts w:hint="eastAsia" w:ascii="Times New Roman" w:hAnsi="Times New Roman" w:eastAsia="仿宋"/>
                <w:sz w:val="24"/>
                <w:lang w:val="en-US" w:eastAsia="zh-CN"/>
              </w:rPr>
              <w:t>是</w:t>
            </w:r>
          </w:p>
        </w:tc>
        <w:tc>
          <w:tcPr>
            <w:tcW w:w="2145" w:type="dxa"/>
            <w:vAlign w:val="center"/>
          </w:tcPr>
          <w:p>
            <w:pPr>
              <w:spacing w:line="24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0" w:type="dxa"/>
            <w:vAlign w:val="center"/>
          </w:tcPr>
          <w:p>
            <w:pPr>
              <w:spacing w:line="240" w:lineRule="exact"/>
              <w:jc w:val="center"/>
              <w:rPr>
                <w:rFonts w:ascii="Times New Roman" w:hAnsi="Times New Roman" w:eastAsia="仿宋"/>
                <w:sz w:val="24"/>
              </w:rPr>
            </w:pPr>
            <w:r>
              <w:rPr>
                <w:rFonts w:ascii="Times New Roman" w:hAnsi="Times New Roman" w:eastAsia="仿宋"/>
                <w:sz w:val="24"/>
              </w:rPr>
              <w:t>院</w:t>
            </w:r>
            <w:r>
              <w:rPr>
                <w:rFonts w:hint="eastAsia" w:ascii="Times New Roman" w:hAnsi="Times New Roman" w:eastAsia="仿宋"/>
                <w:sz w:val="24"/>
              </w:rPr>
              <w:t>研究生</w:t>
            </w:r>
            <w:r>
              <w:rPr>
                <w:rFonts w:ascii="Times New Roman" w:hAnsi="Times New Roman" w:eastAsia="仿宋"/>
                <w:sz w:val="24"/>
              </w:rPr>
              <w:t>会秘书长</w:t>
            </w:r>
          </w:p>
        </w:tc>
        <w:tc>
          <w:tcPr>
            <w:tcW w:w="1500" w:type="dxa"/>
            <w:vAlign w:val="center"/>
          </w:tcPr>
          <w:p>
            <w:pPr>
              <w:spacing w:line="24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陈炜</w:t>
            </w:r>
          </w:p>
        </w:tc>
        <w:tc>
          <w:tcPr>
            <w:tcW w:w="2265" w:type="dxa"/>
            <w:vAlign w:val="center"/>
          </w:tcPr>
          <w:p>
            <w:pPr>
              <w:spacing w:line="240" w:lineRule="exact"/>
              <w:jc w:val="center"/>
              <w:rPr>
                <w:rFonts w:hint="eastAsia" w:ascii="Times New Roman" w:hAnsi="Times New Roman" w:eastAsia="仿宋"/>
                <w:sz w:val="24"/>
                <w:lang w:val="en-US" w:eastAsia="zh-CN"/>
              </w:rPr>
            </w:pPr>
            <w:r>
              <w:rPr>
                <w:rFonts w:hint="eastAsia" w:ascii="Times New Roman" w:hAnsi="Times New Roman" w:eastAsia="仿宋"/>
                <w:sz w:val="24"/>
                <w:lang w:val="en-US" w:eastAsia="zh-CN"/>
              </w:rPr>
              <w:t>是</w:t>
            </w:r>
          </w:p>
        </w:tc>
        <w:tc>
          <w:tcPr>
            <w:tcW w:w="2145" w:type="dxa"/>
            <w:vAlign w:val="center"/>
          </w:tcPr>
          <w:p>
            <w:pPr>
              <w:spacing w:line="240" w:lineRule="exact"/>
              <w:jc w:val="center"/>
              <w:rPr>
                <w:rFonts w:ascii="Times New Roman" w:hAnsi="Times New Roman" w:eastAsia="仿宋"/>
                <w:sz w:val="24"/>
              </w:rPr>
            </w:pPr>
          </w:p>
        </w:tc>
      </w:tr>
    </w:tbl>
    <w:p>
      <w:pPr>
        <w:spacing w:line="560" w:lineRule="exact"/>
        <w:ind w:firstLine="640" w:firstLineChars="200"/>
        <w:rPr>
          <w:rFonts w:ascii="Times New Roman" w:hAnsi="Times New Roman" w:eastAsia="方正仿宋简体"/>
          <w:sz w:val="32"/>
          <w:szCs w:val="32"/>
        </w:rPr>
      </w:pPr>
    </w:p>
    <w:p>
      <w:pPr>
        <w:spacing w:line="560" w:lineRule="exact"/>
        <w:ind w:firstLine="640" w:firstLineChars="200"/>
        <w:rPr>
          <w:rFonts w:ascii="Times New Roman" w:hAnsi="Times New Roman" w:eastAsia="方正仿宋简体"/>
          <w:sz w:val="32"/>
          <w:szCs w:val="32"/>
        </w:rPr>
      </w:pPr>
    </w:p>
    <w:p>
      <w:pPr>
        <w:spacing w:line="560" w:lineRule="exact"/>
        <w:ind w:firstLine="640" w:firstLineChars="200"/>
        <w:rPr>
          <w:rFonts w:ascii="Times New Roman" w:hAnsi="Times New Roman" w:eastAsia="方正仿宋简体"/>
          <w:sz w:val="32"/>
          <w:szCs w:val="32"/>
        </w:rPr>
      </w:pP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Microsoft JhengHei">
    <w:panose1 w:val="020B0604030504040204"/>
    <w:charset w:val="88"/>
    <w:family w:val="swiss"/>
    <w:pitch w:val="default"/>
    <w:sig w:usb0="000002A7" w:usb1="28CF4400" w:usb2="00000016" w:usb3="00000000" w:csb0="00100009" w:csb1="00000000"/>
  </w:font>
  <w:font w:name="FZKa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55D60"/>
    <w:multiLevelType w:val="singleLevel"/>
    <w:tmpl w:val="90355D60"/>
    <w:lvl w:ilvl="0" w:tentative="0">
      <w:start w:val="11"/>
      <w:numFmt w:val="decimal"/>
      <w:suff w:val="space"/>
      <w:lvlText w:val="%1."/>
      <w:lvlJc w:val="left"/>
    </w:lvl>
  </w:abstractNum>
  <w:abstractNum w:abstractNumId="1">
    <w:nsid w:val="F5C3E876"/>
    <w:multiLevelType w:val="singleLevel"/>
    <w:tmpl w:val="F5C3E87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YTRkYWRmNTY3YmE0MzMwNzgyOTFiOTY4ZmQ0ZDIifQ=="/>
  </w:docVars>
  <w:rsids>
    <w:rsidRoot w:val="64FC1A70"/>
    <w:rsid w:val="0007761C"/>
    <w:rsid w:val="001245C8"/>
    <w:rsid w:val="001B3721"/>
    <w:rsid w:val="003A0F1A"/>
    <w:rsid w:val="003E5939"/>
    <w:rsid w:val="006479A9"/>
    <w:rsid w:val="008A2FBD"/>
    <w:rsid w:val="009C51FB"/>
    <w:rsid w:val="00A46DA5"/>
    <w:rsid w:val="00B96077"/>
    <w:rsid w:val="00DD3DE3"/>
    <w:rsid w:val="00DE551B"/>
    <w:rsid w:val="22C07A77"/>
    <w:rsid w:val="2CF9760A"/>
    <w:rsid w:val="30B27775"/>
    <w:rsid w:val="38CD161E"/>
    <w:rsid w:val="3B917494"/>
    <w:rsid w:val="50D95C41"/>
    <w:rsid w:val="64FC1A70"/>
    <w:rsid w:val="6B282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页眉 字符"/>
    <w:basedOn w:val="6"/>
    <w:link w:val="3"/>
    <w:qFormat/>
    <w:uiPriority w:val="0"/>
    <w:rPr>
      <w:rFonts w:ascii="Calibri" w:hAnsi="Calibri" w:eastAsia="宋体" w:cs="Times New Roman"/>
      <w:kern w:val="2"/>
      <w:sz w:val="18"/>
      <w:szCs w:val="18"/>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1188</Words>
  <Characters>1226</Characters>
  <Lines>9</Lines>
  <Paragraphs>2</Paragraphs>
  <TotalTime>5</TotalTime>
  <ScaleCrop>false</ScaleCrop>
  <LinksUpToDate>false</LinksUpToDate>
  <CharactersWithSpaces>1242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2022-12-13T10:17:00Z</dcterms:created>
  <dc:creator>Amor</dc:creator>
  <cp:lastModifiedBy>青茉</cp:lastModifiedBy>
  <cp:lastPrinted>2022-12-13T10:02:00Z</cp:lastPrinted>
  <dcterms:modified xsi:type="dcterms:W3CDTF">2022-12-14T02:29:03Z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39A37E1B339944C3BB1D56FC6B11CE19</vt:lpwstr>
  </property>
</Properties>
</file>